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6A0F" w14:textId="77777777" w:rsidR="00514C88" w:rsidRDefault="00514C88" w:rsidP="00E57753">
      <w:pPr>
        <w:ind w:right="-43"/>
      </w:pPr>
    </w:p>
    <w:p w14:paraId="2349B91C" w14:textId="77777777" w:rsidR="00514C88" w:rsidRDefault="00514C88" w:rsidP="00DA1804"/>
    <w:p w14:paraId="312B7122" w14:textId="0723DCC2" w:rsidR="005C6CB7" w:rsidRPr="000811B5" w:rsidRDefault="00292270" w:rsidP="005C6CB7">
      <w:pPr>
        <w:pStyle w:val="Normal1"/>
        <w:jc w:val="center"/>
        <w:rPr>
          <w:b/>
          <w:bCs/>
        </w:rPr>
      </w:pPr>
      <w:r>
        <w:tab/>
      </w:r>
      <w:r w:rsidR="004168E3">
        <w:rPr>
          <w:b/>
          <w:bCs/>
        </w:rPr>
        <w:t>INDICAÇÃO</w:t>
      </w:r>
      <w:r w:rsidR="005C6CB7" w:rsidRPr="000811B5">
        <w:rPr>
          <w:b/>
          <w:bCs/>
        </w:rPr>
        <w:t xml:space="preserve"> Nº___</w:t>
      </w:r>
      <w:r w:rsidR="000811B5" w:rsidRPr="000811B5">
        <w:rPr>
          <w:b/>
          <w:bCs/>
        </w:rPr>
        <w:t>_</w:t>
      </w:r>
      <w:r w:rsidR="005C6CB7" w:rsidRPr="000811B5">
        <w:rPr>
          <w:b/>
          <w:bCs/>
        </w:rPr>
        <w:t>_ /2026</w:t>
      </w:r>
    </w:p>
    <w:p w14:paraId="6A9FEF9A" w14:textId="77777777" w:rsidR="005C6CB7" w:rsidRDefault="005C6CB7" w:rsidP="005C6CB7">
      <w:pPr>
        <w:pStyle w:val="Normal1"/>
      </w:pPr>
    </w:p>
    <w:p w14:paraId="14B7E760" w14:textId="77777777" w:rsidR="005C6CB7" w:rsidRDefault="005C6CB7" w:rsidP="005C6CB7">
      <w:pPr>
        <w:pStyle w:val="Normal1"/>
      </w:pPr>
    </w:p>
    <w:p w14:paraId="6E340E16" w14:textId="77777777" w:rsidR="005C6CB7" w:rsidRDefault="005C6CB7" w:rsidP="005C6CB7">
      <w:pPr>
        <w:spacing w:line="240" w:lineRule="auto"/>
        <w:rPr>
          <w:sz w:val="24"/>
          <w:szCs w:val="24"/>
        </w:rPr>
      </w:pPr>
    </w:p>
    <w:p w14:paraId="1DB5DB32" w14:textId="6D544BA9" w:rsidR="004168E3" w:rsidRDefault="005C6CB7" w:rsidP="004168E3">
      <w:pPr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4168E3">
        <w:rPr>
          <w:b/>
          <w:bCs/>
          <w:sz w:val="24"/>
          <w:szCs w:val="24"/>
        </w:rPr>
        <w:t>INDICA</w:t>
      </w:r>
      <w:r w:rsidRPr="00AC5741">
        <w:rPr>
          <w:b/>
          <w:bCs/>
          <w:color w:val="212529"/>
          <w:sz w:val="24"/>
          <w:szCs w:val="24"/>
        </w:rPr>
        <w:t xml:space="preserve"> </w:t>
      </w:r>
      <w:r w:rsidRPr="00AC5741">
        <w:rPr>
          <w:color w:val="212529"/>
          <w:sz w:val="24"/>
          <w:szCs w:val="24"/>
        </w:rPr>
        <w:t>ao Excelentíssimo Senhor Chefe do Poder Executivo Municipal,</w:t>
      </w:r>
      <w:r w:rsidR="00631B72">
        <w:rPr>
          <w:color w:val="212529"/>
          <w:sz w:val="24"/>
          <w:szCs w:val="24"/>
        </w:rPr>
        <w:t xml:space="preserve"> através da Secretaria Municipal de Saúde,</w:t>
      </w:r>
      <w:r w:rsidRPr="00AC5741">
        <w:rPr>
          <w:color w:val="212529"/>
          <w:sz w:val="24"/>
          <w:szCs w:val="24"/>
        </w:rPr>
        <w:t xml:space="preserve"> </w:t>
      </w:r>
      <w:r w:rsidR="00D12063">
        <w:rPr>
          <w:color w:val="212529"/>
          <w:sz w:val="24"/>
          <w:szCs w:val="24"/>
        </w:rPr>
        <w:t xml:space="preserve">a </w:t>
      </w:r>
      <w:r w:rsidR="009412DB">
        <w:rPr>
          <w:color w:val="212529"/>
          <w:sz w:val="24"/>
          <w:szCs w:val="24"/>
        </w:rPr>
        <w:t>disponibilização</w:t>
      </w:r>
      <w:r w:rsidR="00D12063">
        <w:rPr>
          <w:color w:val="212529"/>
          <w:sz w:val="24"/>
          <w:szCs w:val="24"/>
        </w:rPr>
        <w:t xml:space="preserve"> de vagas de estacionamento </w:t>
      </w:r>
      <w:r w:rsidR="009412DB">
        <w:rPr>
          <w:color w:val="212529"/>
          <w:sz w:val="24"/>
          <w:szCs w:val="24"/>
        </w:rPr>
        <w:t xml:space="preserve">da Prefeitura </w:t>
      </w:r>
      <w:r w:rsidR="00D12063">
        <w:rPr>
          <w:color w:val="212529"/>
          <w:sz w:val="24"/>
          <w:szCs w:val="24"/>
        </w:rPr>
        <w:t>em frente à Farmácia Municipal Central, situada no bairro Visconde de Araújo, com prioridade</w:t>
      </w:r>
      <w:r w:rsidR="00FC57FE">
        <w:rPr>
          <w:color w:val="212529"/>
          <w:sz w:val="24"/>
          <w:szCs w:val="24"/>
        </w:rPr>
        <w:t xml:space="preserve"> para pessoas</w:t>
      </w:r>
      <w:r w:rsidR="00D12063">
        <w:rPr>
          <w:color w:val="212529"/>
          <w:sz w:val="24"/>
          <w:szCs w:val="24"/>
        </w:rPr>
        <w:t xml:space="preserve"> idos</w:t>
      </w:r>
      <w:r w:rsidR="00FC57FE">
        <w:rPr>
          <w:color w:val="212529"/>
          <w:sz w:val="24"/>
          <w:szCs w:val="24"/>
        </w:rPr>
        <w:t>a</w:t>
      </w:r>
      <w:r w:rsidR="00D12063">
        <w:rPr>
          <w:color w:val="212529"/>
          <w:sz w:val="24"/>
          <w:szCs w:val="24"/>
        </w:rPr>
        <w:t>s, pessoas</w:t>
      </w:r>
      <w:r w:rsidR="00FC57FE">
        <w:rPr>
          <w:color w:val="212529"/>
          <w:sz w:val="24"/>
          <w:szCs w:val="24"/>
        </w:rPr>
        <w:t xml:space="preserve"> com deficiência física (PCD) e pessoas com mobilidade reduzida, bem como para pacientes em retirada de medicamentos.</w:t>
      </w:r>
    </w:p>
    <w:p w14:paraId="182C1726" w14:textId="6E80D987" w:rsidR="00FC57FE" w:rsidRDefault="00FC57FE" w:rsidP="004168E3">
      <w:pPr>
        <w:jc w:val="both"/>
        <w:rPr>
          <w:color w:val="212529"/>
          <w:sz w:val="24"/>
          <w:szCs w:val="24"/>
        </w:rPr>
      </w:pPr>
    </w:p>
    <w:p w14:paraId="7721C1FC" w14:textId="77777777" w:rsidR="00FC57FE" w:rsidRDefault="00FC57FE" w:rsidP="00FC57FE">
      <w:pPr>
        <w:jc w:val="center"/>
        <w:rPr>
          <w:color w:val="212529"/>
          <w:sz w:val="24"/>
          <w:szCs w:val="24"/>
        </w:rPr>
      </w:pPr>
    </w:p>
    <w:p w14:paraId="6026103E" w14:textId="651BE159" w:rsidR="00FC57FE" w:rsidRPr="00631B72" w:rsidRDefault="00FC57FE" w:rsidP="00FC57FE">
      <w:pPr>
        <w:jc w:val="center"/>
        <w:rPr>
          <w:b/>
          <w:bCs/>
          <w:color w:val="212529"/>
          <w:sz w:val="24"/>
          <w:szCs w:val="24"/>
        </w:rPr>
      </w:pPr>
      <w:r w:rsidRPr="00631B72">
        <w:rPr>
          <w:b/>
          <w:bCs/>
          <w:color w:val="212529"/>
          <w:sz w:val="24"/>
          <w:szCs w:val="24"/>
        </w:rPr>
        <w:t>JUSTIFICATIVA</w:t>
      </w:r>
    </w:p>
    <w:p w14:paraId="5060F090" w14:textId="77777777" w:rsidR="00631B72" w:rsidRDefault="00631B72" w:rsidP="00631B72"/>
    <w:p w14:paraId="1B41C01B" w14:textId="1E161644" w:rsidR="00631B72" w:rsidRPr="00631B72" w:rsidRDefault="00631B72" w:rsidP="00631B72">
      <w:pPr>
        <w:jc w:val="both"/>
        <w:rPr>
          <w:sz w:val="24"/>
          <w:szCs w:val="24"/>
        </w:rPr>
      </w:pPr>
      <w:r w:rsidRPr="00631B72">
        <w:rPr>
          <w:sz w:val="24"/>
          <w:szCs w:val="24"/>
        </w:rPr>
        <w:t>A presente indicação visa atender uma demanda recorrente da população que utiliza os serviços da Farmácia Municipal Central, especialmente pacientes em situação de vulnerabilidade, idosos, pessoas com deficiência e indivíduos com mobilidade reduzida.</w:t>
      </w:r>
    </w:p>
    <w:p w14:paraId="4473964A" w14:textId="77777777" w:rsidR="00631B72" w:rsidRPr="00631B72" w:rsidRDefault="00631B72" w:rsidP="00631B72">
      <w:pPr>
        <w:jc w:val="both"/>
        <w:rPr>
          <w:sz w:val="24"/>
          <w:szCs w:val="24"/>
        </w:rPr>
      </w:pPr>
    </w:p>
    <w:p w14:paraId="21595D7E" w14:textId="55E7742D" w:rsidR="00631B72" w:rsidRDefault="00631B72" w:rsidP="00631B72">
      <w:pPr>
        <w:jc w:val="both"/>
        <w:rPr>
          <w:sz w:val="24"/>
          <w:szCs w:val="24"/>
        </w:rPr>
      </w:pPr>
      <w:r w:rsidRPr="00631B72">
        <w:rPr>
          <w:sz w:val="24"/>
          <w:szCs w:val="24"/>
        </w:rPr>
        <w:t>Atualmente, observa-se a ausência de vagas de estacionamento adequadas nas proximidades da unidade, o que dificulta significativamente o acesso dos usuários, muitos dos quais necessitam realizar a retirada periódica de medicamentos de uso contínuo. Tal situação gera transtornos, especialmente para aqueles que enfrentam limitações físicas ou que dependem de transporte particular para o deslocamento.</w:t>
      </w:r>
    </w:p>
    <w:p w14:paraId="2B60BDD6" w14:textId="395F8C44" w:rsidR="009412DB" w:rsidRDefault="009412DB" w:rsidP="00631B72">
      <w:pPr>
        <w:jc w:val="both"/>
        <w:rPr>
          <w:sz w:val="24"/>
          <w:szCs w:val="24"/>
        </w:rPr>
      </w:pPr>
    </w:p>
    <w:p w14:paraId="2194D828" w14:textId="7A2489CC" w:rsidR="009412DB" w:rsidRPr="00631B72" w:rsidRDefault="009412DB" w:rsidP="00631B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Sabe-se que o estacionamento já pertencente à Prefeitura, tem ficado com vagas </w:t>
      </w:r>
      <w:r w:rsidR="00795577">
        <w:rPr>
          <w:sz w:val="24"/>
          <w:szCs w:val="24"/>
        </w:rPr>
        <w:t>ociosas e disponibilidade para que pacientes utilizam por um curto período de tempo, durante a retirada do medicamento.</w:t>
      </w:r>
    </w:p>
    <w:p w14:paraId="7C645E9F" w14:textId="77777777" w:rsidR="00631B72" w:rsidRPr="00631B72" w:rsidRDefault="00631B72" w:rsidP="00631B72">
      <w:pPr>
        <w:jc w:val="both"/>
        <w:rPr>
          <w:sz w:val="24"/>
          <w:szCs w:val="24"/>
        </w:rPr>
      </w:pPr>
    </w:p>
    <w:p w14:paraId="318EEE47" w14:textId="77777777" w:rsidR="00631B72" w:rsidRPr="00631B72" w:rsidRDefault="00631B72" w:rsidP="00631B72">
      <w:pPr>
        <w:jc w:val="both"/>
        <w:rPr>
          <w:sz w:val="24"/>
          <w:szCs w:val="24"/>
        </w:rPr>
      </w:pPr>
      <w:r w:rsidRPr="00631B72">
        <w:rPr>
          <w:sz w:val="24"/>
          <w:szCs w:val="24"/>
        </w:rPr>
        <w:t>Do ponto de vista legal, a presente proposta encontra respaldo nos princípios constitucionais da dignidade da pessoa humana e do direito à saúde, previstos na Constituição Federal de 1988, bem como na competência municipal para organização do uso do solo urbano e ordenamento do trânsito, conforme disposto na Lei Orgânica do Município de Macaé.</w:t>
      </w:r>
    </w:p>
    <w:p w14:paraId="5357DEA7" w14:textId="77777777" w:rsidR="00631B72" w:rsidRPr="00631B72" w:rsidRDefault="00631B72" w:rsidP="00631B72">
      <w:pPr>
        <w:jc w:val="both"/>
        <w:rPr>
          <w:sz w:val="24"/>
          <w:szCs w:val="24"/>
        </w:rPr>
      </w:pPr>
    </w:p>
    <w:p w14:paraId="6D0583BB" w14:textId="77777777" w:rsidR="00631B72" w:rsidRPr="00631B72" w:rsidRDefault="00631B72" w:rsidP="00631B72">
      <w:pPr>
        <w:jc w:val="both"/>
        <w:rPr>
          <w:sz w:val="24"/>
          <w:szCs w:val="24"/>
        </w:rPr>
      </w:pPr>
      <w:r w:rsidRPr="00631B72">
        <w:rPr>
          <w:sz w:val="24"/>
          <w:szCs w:val="24"/>
        </w:rPr>
        <w:lastRenderedPageBreak/>
        <w:t>Além disso, o Código de Trânsito Brasileiro (Lei Federal nº 9.503/1997) estabelece a necessidade de destinação de vagas especiais para idosos e pessoas com deficiência, reforçando a importância da adequação da infraestrutura urbana às necessidades desses grupos.</w:t>
      </w:r>
    </w:p>
    <w:p w14:paraId="079B9FB0" w14:textId="77777777" w:rsidR="00631B72" w:rsidRPr="00631B72" w:rsidRDefault="00631B72" w:rsidP="00631B72">
      <w:pPr>
        <w:jc w:val="both"/>
        <w:rPr>
          <w:sz w:val="24"/>
          <w:szCs w:val="24"/>
        </w:rPr>
      </w:pPr>
    </w:p>
    <w:p w14:paraId="0ED701A7" w14:textId="77777777" w:rsidR="00C357C0" w:rsidRDefault="00C357C0" w:rsidP="00631B72">
      <w:pPr>
        <w:jc w:val="both"/>
        <w:rPr>
          <w:sz w:val="24"/>
          <w:szCs w:val="24"/>
        </w:rPr>
      </w:pPr>
    </w:p>
    <w:p w14:paraId="31C4C590" w14:textId="77777777" w:rsidR="00C357C0" w:rsidRDefault="00C357C0" w:rsidP="00631B72">
      <w:pPr>
        <w:jc w:val="both"/>
        <w:rPr>
          <w:sz w:val="24"/>
          <w:szCs w:val="24"/>
        </w:rPr>
      </w:pPr>
    </w:p>
    <w:p w14:paraId="7849D510" w14:textId="69670F59" w:rsidR="00631B72" w:rsidRPr="00631B72" w:rsidRDefault="00631B72" w:rsidP="00631B72">
      <w:pPr>
        <w:jc w:val="both"/>
        <w:rPr>
          <w:sz w:val="24"/>
          <w:szCs w:val="24"/>
        </w:rPr>
      </w:pPr>
      <w:r w:rsidRPr="00631B72">
        <w:rPr>
          <w:sz w:val="24"/>
          <w:szCs w:val="24"/>
        </w:rPr>
        <w:t>Experiências semelhantes em outros municípios demonstram que a criação de vagas específicas em unidades de saúde contribui significativamente para a melhoria do acesso aos serviços públicos, redução de atrasos no atendimento e maior comodidade aos usuários.</w:t>
      </w:r>
    </w:p>
    <w:p w14:paraId="437FB482" w14:textId="77777777" w:rsidR="00631B72" w:rsidRPr="00631B72" w:rsidRDefault="00631B72" w:rsidP="00631B72">
      <w:pPr>
        <w:jc w:val="both"/>
        <w:rPr>
          <w:sz w:val="24"/>
          <w:szCs w:val="24"/>
        </w:rPr>
      </w:pPr>
    </w:p>
    <w:p w14:paraId="153CB612" w14:textId="77777777" w:rsidR="00631B72" w:rsidRPr="00631B72" w:rsidRDefault="00631B72" w:rsidP="00631B72">
      <w:pPr>
        <w:jc w:val="both"/>
        <w:rPr>
          <w:sz w:val="24"/>
          <w:szCs w:val="24"/>
        </w:rPr>
      </w:pPr>
      <w:r w:rsidRPr="00631B72">
        <w:rPr>
          <w:sz w:val="24"/>
          <w:szCs w:val="24"/>
        </w:rPr>
        <w:t>Do ponto de vista administrativo e orçamentário, trata-se de uma medida de baixo custo e alta efetividade, podendo ser implementada por meio de sinalização horizontal e vertical, eventualmente acompanhada de ajustes viários simples, sem necessidade de grandes intervenções estruturais.</w:t>
      </w:r>
    </w:p>
    <w:p w14:paraId="55219805" w14:textId="77777777" w:rsidR="00631B72" w:rsidRPr="00631B72" w:rsidRDefault="00631B72" w:rsidP="00631B72">
      <w:pPr>
        <w:jc w:val="both"/>
        <w:rPr>
          <w:sz w:val="24"/>
          <w:szCs w:val="24"/>
        </w:rPr>
      </w:pPr>
    </w:p>
    <w:p w14:paraId="04D1DC99" w14:textId="77777777" w:rsidR="00631B72" w:rsidRPr="00631B72" w:rsidRDefault="00631B72" w:rsidP="00631B72">
      <w:pPr>
        <w:jc w:val="both"/>
        <w:rPr>
          <w:sz w:val="24"/>
          <w:szCs w:val="24"/>
        </w:rPr>
      </w:pPr>
      <w:r w:rsidRPr="00631B72">
        <w:rPr>
          <w:sz w:val="24"/>
          <w:szCs w:val="24"/>
        </w:rPr>
        <w:t>Benefícios esperados:</w:t>
      </w:r>
    </w:p>
    <w:p w14:paraId="020898D3" w14:textId="77777777" w:rsidR="00631B72" w:rsidRPr="00631B72" w:rsidRDefault="00631B72" w:rsidP="00631B72">
      <w:pPr>
        <w:jc w:val="both"/>
        <w:rPr>
          <w:sz w:val="24"/>
          <w:szCs w:val="24"/>
        </w:rPr>
      </w:pPr>
      <w:r w:rsidRPr="00631B72">
        <w:rPr>
          <w:sz w:val="24"/>
          <w:szCs w:val="24"/>
        </w:rPr>
        <w:tab/>
        <w:t>•</w:t>
      </w:r>
      <w:r w:rsidRPr="00631B72">
        <w:rPr>
          <w:sz w:val="24"/>
          <w:szCs w:val="24"/>
        </w:rPr>
        <w:tab/>
        <w:t>Melhoria no acesso à Farmácia Municipal</w:t>
      </w:r>
    </w:p>
    <w:p w14:paraId="1EDB95D2" w14:textId="77777777" w:rsidR="00631B72" w:rsidRPr="00631B72" w:rsidRDefault="00631B72" w:rsidP="00631B72">
      <w:pPr>
        <w:jc w:val="both"/>
        <w:rPr>
          <w:sz w:val="24"/>
          <w:szCs w:val="24"/>
        </w:rPr>
      </w:pPr>
      <w:r w:rsidRPr="00631B72">
        <w:rPr>
          <w:sz w:val="24"/>
          <w:szCs w:val="24"/>
        </w:rPr>
        <w:tab/>
        <w:t>•</w:t>
      </w:r>
      <w:r w:rsidRPr="00631B72">
        <w:rPr>
          <w:sz w:val="24"/>
          <w:szCs w:val="24"/>
        </w:rPr>
        <w:tab/>
        <w:t>Redução de dificuldades para pacientes com mobilidade reduzida</w:t>
      </w:r>
    </w:p>
    <w:p w14:paraId="690F517C" w14:textId="77777777" w:rsidR="00631B72" w:rsidRPr="00631B72" w:rsidRDefault="00631B72" w:rsidP="00631B72">
      <w:pPr>
        <w:jc w:val="both"/>
        <w:rPr>
          <w:sz w:val="24"/>
          <w:szCs w:val="24"/>
        </w:rPr>
      </w:pPr>
      <w:r w:rsidRPr="00631B72">
        <w:rPr>
          <w:sz w:val="24"/>
          <w:szCs w:val="24"/>
        </w:rPr>
        <w:tab/>
        <w:t>•</w:t>
      </w:r>
      <w:r w:rsidRPr="00631B72">
        <w:rPr>
          <w:sz w:val="24"/>
          <w:szCs w:val="24"/>
        </w:rPr>
        <w:tab/>
        <w:t>Maior organização do fluxo de veículos no local</w:t>
      </w:r>
    </w:p>
    <w:p w14:paraId="0BB5FBBC" w14:textId="77777777" w:rsidR="00631B72" w:rsidRPr="00631B72" w:rsidRDefault="00631B72" w:rsidP="00631B72">
      <w:pPr>
        <w:jc w:val="both"/>
        <w:rPr>
          <w:sz w:val="24"/>
          <w:szCs w:val="24"/>
        </w:rPr>
      </w:pPr>
      <w:r w:rsidRPr="00631B72">
        <w:rPr>
          <w:sz w:val="24"/>
          <w:szCs w:val="24"/>
        </w:rPr>
        <w:tab/>
        <w:t>•</w:t>
      </w:r>
      <w:r w:rsidRPr="00631B72">
        <w:rPr>
          <w:sz w:val="24"/>
          <w:szCs w:val="24"/>
        </w:rPr>
        <w:tab/>
        <w:t>Humanização do atendimento em saúde</w:t>
      </w:r>
    </w:p>
    <w:p w14:paraId="5F870E2C" w14:textId="77777777" w:rsidR="00631B72" w:rsidRPr="00631B72" w:rsidRDefault="00631B72" w:rsidP="00631B72">
      <w:pPr>
        <w:jc w:val="both"/>
        <w:rPr>
          <w:sz w:val="24"/>
          <w:szCs w:val="24"/>
        </w:rPr>
      </w:pPr>
    </w:p>
    <w:p w14:paraId="5B3794A3" w14:textId="77777777" w:rsidR="00631B72" w:rsidRPr="00631B72" w:rsidRDefault="00631B72" w:rsidP="00631B72">
      <w:pPr>
        <w:jc w:val="both"/>
        <w:rPr>
          <w:sz w:val="24"/>
          <w:szCs w:val="24"/>
        </w:rPr>
      </w:pPr>
      <w:r w:rsidRPr="00631B72">
        <w:rPr>
          <w:sz w:val="24"/>
          <w:szCs w:val="24"/>
        </w:rPr>
        <w:t>Indicadores de impacto estimado:</w:t>
      </w:r>
    </w:p>
    <w:p w14:paraId="7E4E0535" w14:textId="77777777" w:rsidR="00631B72" w:rsidRPr="00631B72" w:rsidRDefault="00631B72" w:rsidP="00631B72">
      <w:pPr>
        <w:jc w:val="both"/>
        <w:rPr>
          <w:sz w:val="24"/>
          <w:szCs w:val="24"/>
        </w:rPr>
      </w:pPr>
      <w:r w:rsidRPr="00631B72">
        <w:rPr>
          <w:sz w:val="24"/>
          <w:szCs w:val="24"/>
        </w:rPr>
        <w:tab/>
        <w:t>•</w:t>
      </w:r>
      <w:r w:rsidRPr="00631B72">
        <w:rPr>
          <w:sz w:val="24"/>
          <w:szCs w:val="24"/>
        </w:rPr>
        <w:tab/>
        <w:t>Aumento no número de atendimentos com acesso facilitado</w:t>
      </w:r>
    </w:p>
    <w:p w14:paraId="122AB3D9" w14:textId="77777777" w:rsidR="00631B72" w:rsidRPr="00631B72" w:rsidRDefault="00631B72" w:rsidP="00631B72">
      <w:pPr>
        <w:jc w:val="both"/>
        <w:rPr>
          <w:sz w:val="24"/>
          <w:szCs w:val="24"/>
        </w:rPr>
      </w:pPr>
      <w:r w:rsidRPr="00631B72">
        <w:rPr>
          <w:sz w:val="24"/>
          <w:szCs w:val="24"/>
        </w:rPr>
        <w:tab/>
        <w:t>•</w:t>
      </w:r>
      <w:r w:rsidRPr="00631B72">
        <w:rPr>
          <w:sz w:val="24"/>
          <w:szCs w:val="24"/>
        </w:rPr>
        <w:tab/>
        <w:t>Redução de reclamações relacionadas à acessibilidade</w:t>
      </w:r>
    </w:p>
    <w:p w14:paraId="0B424D66" w14:textId="77777777" w:rsidR="00631B72" w:rsidRPr="00631B72" w:rsidRDefault="00631B72" w:rsidP="00631B72">
      <w:pPr>
        <w:jc w:val="both"/>
        <w:rPr>
          <w:sz w:val="24"/>
          <w:szCs w:val="24"/>
        </w:rPr>
      </w:pPr>
      <w:r w:rsidRPr="00631B72">
        <w:rPr>
          <w:sz w:val="24"/>
          <w:szCs w:val="24"/>
        </w:rPr>
        <w:tab/>
        <w:t>•</w:t>
      </w:r>
      <w:r w:rsidRPr="00631B72">
        <w:rPr>
          <w:sz w:val="24"/>
          <w:szCs w:val="24"/>
        </w:rPr>
        <w:tab/>
        <w:t>Maior rotatividade de veículos na área</w:t>
      </w:r>
    </w:p>
    <w:p w14:paraId="099FF310" w14:textId="77777777" w:rsidR="00631B72" w:rsidRPr="00631B72" w:rsidRDefault="00631B72" w:rsidP="00631B72">
      <w:pPr>
        <w:jc w:val="both"/>
        <w:rPr>
          <w:sz w:val="24"/>
          <w:szCs w:val="24"/>
        </w:rPr>
      </w:pPr>
    </w:p>
    <w:p w14:paraId="79A0F675" w14:textId="583C5858" w:rsidR="00FC57FE" w:rsidRPr="00631B72" w:rsidRDefault="00631B72" w:rsidP="00631B72">
      <w:pPr>
        <w:jc w:val="both"/>
        <w:rPr>
          <w:sz w:val="24"/>
          <w:szCs w:val="24"/>
        </w:rPr>
      </w:pPr>
      <w:r w:rsidRPr="00631B72">
        <w:rPr>
          <w:sz w:val="24"/>
          <w:szCs w:val="24"/>
        </w:rPr>
        <w:t>Diante do exposto, torna-se evidente a relevância e urgência da presente indicação, como medida de promoção da acessibilidade e garantia de direitos básicos à população macaense.</w:t>
      </w:r>
    </w:p>
    <w:p w14:paraId="34B49D15" w14:textId="48AF9BD9" w:rsidR="004168E3" w:rsidRPr="00631B72" w:rsidRDefault="004168E3" w:rsidP="00631B72">
      <w:pPr>
        <w:pStyle w:val="NormalWeb"/>
        <w:jc w:val="both"/>
        <w:rPr>
          <w:rFonts w:ascii="Calibri" w:hAnsi="Calibri"/>
          <w:sz w:val="32"/>
          <w:szCs w:val="32"/>
        </w:rPr>
      </w:pPr>
    </w:p>
    <w:p w14:paraId="6D93BB6B" w14:textId="77777777" w:rsidR="005C6CB7" w:rsidRPr="005C6CB7" w:rsidRDefault="005C6CB7" w:rsidP="005C6CB7">
      <w:pPr>
        <w:pStyle w:val="Normal1"/>
        <w:jc w:val="both"/>
        <w:rPr>
          <w:bCs/>
          <w:sz w:val="24"/>
          <w:szCs w:val="24"/>
        </w:rPr>
      </w:pPr>
    </w:p>
    <w:p w14:paraId="6007E4CA" w14:textId="77777777" w:rsidR="005C6CB7" w:rsidRDefault="005C6CB7" w:rsidP="005C6CB7">
      <w:pPr>
        <w:pStyle w:val="Normal1"/>
        <w:jc w:val="center"/>
        <w:rPr>
          <w:b/>
          <w:sz w:val="24"/>
          <w:szCs w:val="24"/>
        </w:rPr>
      </w:pPr>
    </w:p>
    <w:p w14:paraId="0A84D21A" w14:textId="77777777" w:rsidR="00631B72" w:rsidRDefault="00631B72" w:rsidP="005C6CB7">
      <w:pPr>
        <w:pStyle w:val="Normal1"/>
        <w:jc w:val="center"/>
        <w:rPr>
          <w:b/>
          <w:sz w:val="24"/>
          <w:szCs w:val="24"/>
        </w:rPr>
      </w:pPr>
    </w:p>
    <w:p w14:paraId="075A6AAB" w14:textId="47298876" w:rsidR="005C6CB7" w:rsidRDefault="005C6CB7" w:rsidP="00631B7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631B72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 xml:space="preserve"> de </w:t>
      </w:r>
      <w:r w:rsidR="00631B72">
        <w:rPr>
          <w:b/>
          <w:sz w:val="24"/>
          <w:szCs w:val="24"/>
        </w:rPr>
        <w:t>março</w:t>
      </w:r>
      <w:r>
        <w:rPr>
          <w:b/>
          <w:sz w:val="24"/>
          <w:szCs w:val="24"/>
        </w:rPr>
        <w:t xml:space="preserve"> de 202</w:t>
      </w:r>
      <w:r w:rsidR="000811B5">
        <w:rPr>
          <w:b/>
          <w:sz w:val="24"/>
          <w:szCs w:val="24"/>
        </w:rPr>
        <w:t>6</w:t>
      </w:r>
    </w:p>
    <w:p w14:paraId="4339D06B" w14:textId="77777777" w:rsidR="005C6CB7" w:rsidRDefault="005C6CB7" w:rsidP="005C6CB7">
      <w:pPr>
        <w:pStyle w:val="Normal1"/>
        <w:rPr>
          <w:b/>
          <w:sz w:val="24"/>
          <w:szCs w:val="24"/>
        </w:rPr>
      </w:pPr>
    </w:p>
    <w:p w14:paraId="7E8A2063" w14:textId="77777777" w:rsidR="00631B72" w:rsidRDefault="00631B72" w:rsidP="005C6CB7">
      <w:pPr>
        <w:pStyle w:val="Normal1"/>
        <w:jc w:val="center"/>
        <w:rPr>
          <w:b/>
          <w:sz w:val="24"/>
          <w:szCs w:val="24"/>
        </w:rPr>
      </w:pPr>
    </w:p>
    <w:p w14:paraId="1BFD82AC" w14:textId="1F64F14F" w:rsidR="005C6CB7" w:rsidRDefault="005C6CB7" w:rsidP="005C6CB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678AC63E" w14:textId="77777777" w:rsidR="005C6CB7" w:rsidRDefault="005C6CB7" w:rsidP="005C6CB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Vereadora– Autora</w:t>
      </w:r>
    </w:p>
    <w:p w14:paraId="048E6C7D" w14:textId="51E4167C" w:rsidR="00292270" w:rsidRPr="00292270" w:rsidRDefault="00292270" w:rsidP="00154E16">
      <w:pPr>
        <w:tabs>
          <w:tab w:val="left" w:pos="5355"/>
        </w:tabs>
        <w:ind w:left="-1418" w:firstLine="1418"/>
      </w:pPr>
    </w:p>
    <w:sectPr w:rsidR="00292270" w:rsidRPr="00292270" w:rsidSect="00E57753">
      <w:headerReference w:type="default" r:id="rId9"/>
      <w:footerReference w:type="default" r:id="rId10"/>
      <w:pgSz w:w="11909" w:h="16834"/>
      <w:pgMar w:top="2579" w:right="1440" w:bottom="142" w:left="1440" w:header="56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4ABB0" w14:textId="77777777" w:rsidR="00020CCC" w:rsidRDefault="00020CCC">
      <w:pPr>
        <w:spacing w:line="240" w:lineRule="auto"/>
      </w:pPr>
      <w:r>
        <w:separator/>
      </w:r>
    </w:p>
  </w:endnote>
  <w:endnote w:type="continuationSeparator" w:id="0">
    <w:p w14:paraId="288D9A1B" w14:textId="77777777" w:rsidR="00020CCC" w:rsidRDefault="00020C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C764" w14:textId="4CE121E5" w:rsidR="00250504" w:rsidRDefault="00250504" w:rsidP="00250504">
    <w:pPr>
      <w:pStyle w:val="Rodap"/>
      <w:tabs>
        <w:tab w:val="clear" w:pos="4844"/>
        <w:tab w:val="clear" w:pos="9689"/>
        <w:tab w:val="bar" w:pos="8931"/>
      </w:tabs>
      <w:ind w:left="-1418"/>
    </w:pPr>
    <w:r>
      <w:rPr>
        <w:noProof/>
      </w:rPr>
      <w:drawing>
        <wp:inline distT="0" distB="0" distL="0" distR="0" wp14:anchorId="73DE319E" wp14:editId="75997ADC">
          <wp:extent cx="7505700" cy="44129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022" cy="4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134FC26" wp14:editId="18BA402F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4" name="Retângulo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a"/>
                            <w:id w:val="-1173488752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2-03-09T00:00:00Z">
                              <w:dateFormat w:val="d 'de' MMMM 'de' yyyy"/>
                              <w:lid w:val="pt-B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634804D1" w14:textId="77777777" w:rsidR="00250504" w:rsidRDefault="00250504">
                              <w:r>
                                <w:t>[Data]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7134FC26" id="Retângulo 454" o:spid="_x0000_s1026" style="position:absolute;left:0;text-align:left;margin-left:0;margin-top:0;width:467.65pt;height:58.3pt;z-index:251661312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mC0AEAAHsDAAAOAAAAZHJzL2Uyb0RvYy54bWysU8tu2zAQvBfoPxC815JcuakFy0GQIEWB&#10;9AGk/QCKIiWiEpdd0pbcr++SfiRob0EuxD7E2dnhaHM9jwPbK/QGbM2LRc6ZshJaY7ua//xx/+4j&#10;Zz4I24oBrKr5QXl+vX37ZjO5Si2hh6FVyAjE+mpyNe9DcFWWedmrUfgFOGWpqQFHESjFLmtRTIQ+&#10;Dtkyzz9kE2DrEKTynqp3xybfJnytlQzftPYqsKHmxC2kE9PZxDPbbkTVoXC9kSca4gUsRmEsDb1A&#10;3Ykg2A7Nf1CjkQgedFhIGDPQ2kiVdqBtivyfbR574VTahcTx7iKTfz1Y+XX/6L5jpO7dA8hfnlm4&#10;7YXt1A0iTL0SLY0rolDZ5Hx1uRATT1dZM32Blp5W7AIkDWaNYwSk7dicpD5cpFZzYJKKq/X7dbFa&#10;cSapd1XmZZHeIhPV+bZDHz4pGFkMao70lAld7B98iGxEdf4kDrNwb4bhzDISix7wVZibmaoxbKA9&#10;EF+EowvItRT0gH84m8gBNfe/dwIVZ8NnSzuvi7KMlkkJBfi82qSkXF0tqSOsJJiah3N4G44W2zk0&#10;XU9TikTdwg1ppE2i/8TopCy9cNrq5MZooed5+urpn9n+BQAA//8DAFBLAwQUAAYACAAAACEAA6cA&#10;ftgAAAAFAQAADwAAAGRycy9kb3ducmV2LnhtbEyPwU7DMBBE70j8g7VI3KhTKiIIcSoUgcS1LYjr&#10;Nl4Sg72OYrcNf8/CBS4jrWY087Zez8GrI03JRTawXBSgiLtoHfcGXnZPV7egUka26COTgS9KsG7O&#10;z2qsbDzxho7b3Csp4VShgSHnsdI6dQMFTIs4Eov3HqeAWc6p13bCk5QHr6+LotQBHcvCgCO1A3Wf&#10;20MwoGPrnvvX6NsdOr95S/aDH7Mxlxfzwz2oTHP+C8MPvqBDI0z7eGCblDcgj+RfFe9udbMCtZfQ&#10;sixBN7X+T998AwAA//8DAFBLAQItABQABgAIAAAAIQC2gziS/gAAAOEBAAATAAAAAAAAAAAAAAAA&#10;AAAAAABbQ29udGVudF9UeXBlc10ueG1sUEsBAi0AFAAGAAgAAAAhADj9If/WAAAAlAEAAAsAAAAA&#10;AAAAAAAAAAAALwEAAF9yZWxzLy5yZWxzUEsBAi0AFAAGAAgAAAAhAP3MyYLQAQAAewMAAA4AAAAA&#10;AAAAAAAAAAAALgIAAGRycy9lMm9Eb2MueG1sUEsBAi0AFAAGAAgAAAAhAAOnAH7YAAAABQEAAA8A&#10;AAAAAAAAAAAAAAAAKgQAAGRycy9kb3ducmV2LnhtbFBLBQYAAAAABAAEAPMAAAAvBQAAAAA=&#10;" o:allowincell="f" filled="f" stroked="f">
              <v:textbox inset=",0">
                <w:txbxContent>
                  <w:sdt>
                    <w:sdtPr>
                      <w:alias w:val="Data"/>
                      <w:id w:val="-1173488752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2-03-09T00:00:00Z">
                        <w:dateFormat w:val="d 'de' MMMM 'de' yyyy"/>
                        <w:lid w:val="pt-BR"/>
                        <w:storeMappedDataAs w:val="dateTime"/>
                        <w:calendar w:val="gregorian"/>
                      </w:date>
                    </w:sdtPr>
                    <w:sdtContent>
                      <w:p w14:paraId="634804D1" w14:textId="77777777" w:rsidR="00250504" w:rsidRDefault="00250504">
                        <w:r>
                          <w:t>[Data]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C3D00A6" wp14:editId="0B4EB547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455" name="Grupo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56" name="Auto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Forma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04D4B7E0" id="Grupo 455" o:spid="_x0000_s1026" style="position:absolute;margin-left:-45.2pt;margin-top:0;width:6pt;height:66pt;z-index:251660288;mso-height-percent:780;mso-position-horizontal:right;mso-position-horizontal-relative:lef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1PGdgIAAFcJAAAOAAAAZHJzL2Uyb0RvYy54bWzsVs1uGyEQvlfqOyDu9Xr9s3ZWXkeVE/uS&#10;NpaSPgBm2R+VBQTYa799B1g7idOqkitZPWQPK5hhhplvvgFmt/uGox3TppYiw3GvjxETVOa1KDP8&#10;43n5ZYqRsUTkhEvBMnxgBt/OP3+atSplA1lJnjONwIkwaasyXFmr0igytGINMT2pmABlIXVDLEx1&#10;GeWatOC94dGg30+iVupcaUmZMSC9C0o89/6LglH7WBSGWcQzDLFZ/9f+v3H/aD4jaamJqmrahUEu&#10;iKIhtYBNT67uiCVoq+t3rpqaamlkYXtUNpEsipoynwNkE/fPsllpuVU+lzJtS3WCCaA9w+lit/T7&#10;bqXVk1rrED0MHyT9aQCXqFVl+lrv5mVYjDbtN5lDPcnWSp/4vtCNcwEpob3H93DCl+0toiCcJFAy&#10;jChokptRfzwO8NMKauSMBtMBqEE7uhmedPedcex0zjQewsjFR9KwqQ+0C8wVHphkXsAy/wbWU0UU&#10;8zUwDoy1RnUOAY4TjARpAIGvgMDS8RMNXFRue1i3EAFRuhcdokjIRUVEybzH54MC29jn8cbETQyU&#10;468I/wasI85/AoqkShu7YrJBbpBhYzWpy8oupBDQKlLHvpZk92BsQPho4Eor5LLmHOQk5QK1EP54&#10;Ohl7CyN5nTutU/rmZQuu0Y5A2xFKmbCJX8e3DfAmyJM+fIEBIHYU8MtHRzHU9+TJV/vNJtAaIvex&#10;VIzk993YkpqHMVhz4Ukc8AyV2cj8sNYutY4mV+PL5D1fhlfmy/S8uT748v/yBe7N8/NldF2+wAl9&#10;dhh/8OUCvvjbCW5vf4R1Lw33PHg99+fRy3to/gsAAP//AwBQSwMEFAAGAAgAAAAhAHk/P6TaAAAA&#10;BAEAAA8AAABkcnMvZG93bnJldi54bWxMj09PwzAMxe9IfIfISFwQSxkIodJ0mvhzYBe20Qs3r/Ha&#10;isapmmwL+/R4XOBi++lZzz8Xs+R6tacxdJ4N3EwyUMS1tx03BqqP1+sHUCEiW+w9k4FvCjArz88K&#10;zK0/8Ir269goCeGQo4E2xiHXOtQtOQwTPxCLt/WjwyhybLQd8SDhrtfTLLvXDjuWCy0O9NRS/bXe&#10;OQPLxcvb3fNqfqxStUjbq3eLn8dozOVFmj+CipTi3zKc8AUdSmHa+B3boHoD8kj8rSdvKmoj/VYG&#10;XRb6P3z5AwAA//8DAFBLAQItABQABgAIAAAAIQC2gziS/gAAAOEBAAATAAAAAAAAAAAAAAAAAAAA&#10;AABbQ29udGVudF9UeXBlc10ueG1sUEsBAi0AFAAGAAgAAAAhADj9If/WAAAAlAEAAAsAAAAAAAAA&#10;AAAAAAAALwEAAF9yZWxzLy5yZWxzUEsBAi0AFAAGAAgAAAAhAMSjU8Z2AgAAVwkAAA4AAAAAAAAA&#10;AAAAAAAALgIAAGRycy9lMm9Eb2MueG1sUEsBAi0AFAAGAAgAAAAhAHk/P6TaAAAABAEAAA8AAAAA&#10;AAAAAAAAAAAA0AQAAGRycy9kb3ducmV2LnhtbFBLBQYAAAAABAAEAPMAAADX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nixgAAANwAAAAPAAAAZHJzL2Rvd25yZXYueG1sRI/NasMw&#10;EITvhb6D2EJvjezQhsSJEkqLQy5tyM8hx8Xa2KbSykhK7L59FQj0OMzMN8xiNVgjruRD61hBPspA&#10;EFdOt1wrOB7KlymIEJE1Gsek4JcCrJaPDwsstOt5R9d9rEWCcChQQRNjV0gZqoYshpHriJN3dt5i&#10;TNLXUnvsE9waOc6yibTYclposKOPhqqf/cUq8N+lPuXGbi7rbW/y2fizXH8dlHp+Gt7nICIN8T98&#10;b2+0gte3CdzOpCMgl38AAAD//wMAUEsBAi0AFAAGAAgAAAAhANvh9svuAAAAhQEAABMAAAAAAAAA&#10;AAAAAAAAAAAAAFtDb250ZW50X1R5cGVzXS54bWxQSwECLQAUAAYACAAAACEAWvQsW78AAAAVAQAA&#10;CwAAAAAAAAAAAAAAAAAfAQAAX3JlbHMvLnJlbHNQSwECLQAUAAYACAAAACEA99h54sYAAADcAAAA&#10;DwAAAAAAAAAAAAAAAAAHAgAAZHJzL2Rvd25yZXYueG1sUEsFBgAAAAADAAMAtwAAAPoCAAAAAA==&#10;" strokecolor="#fabf8f [1945]" strokeweight="1.25pt"/>
              <v:shape id="AutoForma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x5xgAAANwAAAAPAAAAZHJzL2Rvd25yZXYueG1sRI9BawIx&#10;FITvhf6H8AreanZFW90apSgrXtpS9eDxsXndXZq8LEl013/fFAo9DjPzDbNcD9aIK/nQOlaQjzMQ&#10;xJXTLdcKTsfycQ4iRGSNxjEpuFGA9er+bomFdj1/0vUQa5EgHApU0MTYFVKGqiGLYew64uR9OW8x&#10;JulrqT32CW6NnGTZk7TYclposKNNQ9X34WIV+PdSn3Nj95fdR2/yxWRb7t6OSo0ehtcXEJGG+B/+&#10;a++1gunsGX7PpCMgVz8AAAD//wMAUEsBAi0AFAAGAAgAAAAhANvh9svuAAAAhQEAABMAAAAAAAAA&#10;AAAAAAAAAAAAAFtDb250ZW50X1R5cGVzXS54bWxQSwECLQAUAAYACAAAACEAWvQsW78AAAAVAQAA&#10;CwAAAAAAAAAAAAAAAAAfAQAAX3JlbHMvLnJlbHNQSwECLQAUAAYACAAAACEAmJTcecYAAADcAAAA&#10;DwAAAAAAAAAAAAAAAAAHAgAAZHJzL2Rvd25yZXYueG1sUEsFBgAAAAADAAMAtwAAAPoCAAAAAA==&#10;" strokecolor="#fabf8f [1945]" strokeweight="1.25pt"/>
              <v:shape id="AutoForma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gL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2nQmHQG5eQAAAP//AwBQSwECLQAUAAYACAAAACEA2+H2y+4AAACFAQAAEwAAAAAAAAAAAAAA&#10;AAAAAAAAW0NvbnRlbnRfVHlwZXNdLnhtbFBLAQItABQABgAIAAAAIQBa9CxbvwAAABUBAAALAAAA&#10;AAAAAAAAAAAAAB8BAABfcmVscy8ucmVsc1BLAQItABQABgAIAAAAIQDpC0gLwgAAANwAAAAPAAAA&#10;AAAAAAAAAAAAAAcCAABkcnMvZG93bnJldi54bWxQSwUGAAAAAAMAAwC3AAAA9gIAAAAA&#10;" strokecolor="#fabf8f [1945]" strokeweight="1.25pt"/>
              <w10:wrap anchorx="margin" anchory="page"/>
            </v:group>
          </w:pict>
        </mc:Fallback>
      </mc:AlternateContent>
    </w:r>
  </w:p>
  <w:p w14:paraId="361664C9" w14:textId="5C537473" w:rsidR="00250504" w:rsidRDefault="00250504" w:rsidP="00250504">
    <w:pPr>
      <w:pStyle w:val="Rodap"/>
      <w:tabs>
        <w:tab w:val="clear" w:pos="4844"/>
        <w:tab w:val="clear" w:pos="968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7C078" w14:textId="77777777" w:rsidR="00020CCC" w:rsidRDefault="00020CCC">
      <w:pPr>
        <w:spacing w:line="240" w:lineRule="auto"/>
      </w:pPr>
      <w:r>
        <w:separator/>
      </w:r>
    </w:p>
  </w:footnote>
  <w:footnote w:type="continuationSeparator" w:id="0">
    <w:p w14:paraId="07A34B60" w14:textId="77777777" w:rsidR="00020CCC" w:rsidRDefault="00020C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ECFE" w14:textId="030DC665" w:rsidR="00292270" w:rsidRDefault="00154E16" w:rsidP="00154E16">
    <w:pPr>
      <w:pStyle w:val="Cabealho"/>
      <w:tabs>
        <w:tab w:val="clear" w:pos="4844"/>
        <w:tab w:val="clear" w:pos="9689"/>
        <w:tab w:val="left" w:pos="1276"/>
      </w:tabs>
      <w:ind w:left="-1418" w:right="-43"/>
    </w:pPr>
    <w:r>
      <w:rPr>
        <w:noProof/>
      </w:rPr>
      <w:drawing>
        <wp:inline distT="0" distB="0" distL="0" distR="0" wp14:anchorId="4280B542" wp14:editId="62893011">
          <wp:extent cx="7524750" cy="642137"/>
          <wp:effectExtent l="0" t="0" r="0" b="5715"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066" cy="6588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E57753">
      <w:rPr>
        <w:noProof/>
      </w:rPr>
      <w:drawing>
        <wp:anchor distT="0" distB="0" distL="114300" distR="114300" simplePos="0" relativeHeight="251658240" behindDoc="0" locked="0" layoutInCell="1" allowOverlap="1" wp14:anchorId="4BDE9B8A" wp14:editId="35BB5E15">
          <wp:simplePos x="0" y="0"/>
          <wp:positionH relativeFrom="margin">
            <wp:posOffset>2228215</wp:posOffset>
          </wp:positionH>
          <wp:positionV relativeFrom="paragraph">
            <wp:posOffset>220345</wp:posOffset>
          </wp:positionV>
          <wp:extent cx="1190625" cy="611505"/>
          <wp:effectExtent l="0" t="0" r="9525" b="0"/>
          <wp:wrapSquare wrapText="bothSides"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1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2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3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4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5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6" w15:restartNumberingAfterBreak="0">
    <w:nsid w:val="497C559A"/>
    <w:multiLevelType w:val="hybridMultilevel"/>
    <w:tmpl w:val="FD7C25F8"/>
    <w:lvl w:ilvl="0" w:tplc="E55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8" w15:restartNumberingAfterBreak="0">
    <w:nsid w:val="596A7D53"/>
    <w:multiLevelType w:val="hybridMultilevel"/>
    <w:tmpl w:val="D67C0E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0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num w:numId="1" w16cid:durableId="2008434600">
    <w:abstractNumId w:val="10"/>
  </w:num>
  <w:num w:numId="2" w16cid:durableId="606037399">
    <w:abstractNumId w:val="9"/>
  </w:num>
  <w:num w:numId="3" w16cid:durableId="1067148034">
    <w:abstractNumId w:val="3"/>
  </w:num>
  <w:num w:numId="4" w16cid:durableId="1774204426">
    <w:abstractNumId w:val="7"/>
  </w:num>
  <w:num w:numId="5" w16cid:durableId="1901401246">
    <w:abstractNumId w:val="5"/>
  </w:num>
  <w:num w:numId="6" w16cid:durableId="992176679">
    <w:abstractNumId w:val="2"/>
  </w:num>
  <w:num w:numId="7" w16cid:durableId="697968094">
    <w:abstractNumId w:val="0"/>
  </w:num>
  <w:num w:numId="8" w16cid:durableId="1710031602">
    <w:abstractNumId w:val="4"/>
  </w:num>
  <w:num w:numId="9" w16cid:durableId="1228497371">
    <w:abstractNumId w:val="1"/>
  </w:num>
  <w:num w:numId="10" w16cid:durableId="1169709025">
    <w:abstractNumId w:val="6"/>
  </w:num>
  <w:num w:numId="11" w16cid:durableId="1367020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20CCC"/>
    <w:rsid w:val="00046E95"/>
    <w:rsid w:val="0004742E"/>
    <w:rsid w:val="00050193"/>
    <w:rsid w:val="00072CF3"/>
    <w:rsid w:val="0007706A"/>
    <w:rsid w:val="000811B5"/>
    <w:rsid w:val="000959F3"/>
    <w:rsid w:val="000A4374"/>
    <w:rsid w:val="000B7E65"/>
    <w:rsid w:val="000C0E75"/>
    <w:rsid w:val="000C26A1"/>
    <w:rsid w:val="000E74DF"/>
    <w:rsid w:val="000F28F5"/>
    <w:rsid w:val="0012378E"/>
    <w:rsid w:val="0013097A"/>
    <w:rsid w:val="00143692"/>
    <w:rsid w:val="00152CFA"/>
    <w:rsid w:val="001539BC"/>
    <w:rsid w:val="00154E16"/>
    <w:rsid w:val="0016337B"/>
    <w:rsid w:val="001900DC"/>
    <w:rsid w:val="001B5A4E"/>
    <w:rsid w:val="001C557B"/>
    <w:rsid w:val="001D7647"/>
    <w:rsid w:val="001E38B5"/>
    <w:rsid w:val="001E431D"/>
    <w:rsid w:val="0022720A"/>
    <w:rsid w:val="00250504"/>
    <w:rsid w:val="0025423D"/>
    <w:rsid w:val="002545D2"/>
    <w:rsid w:val="00280621"/>
    <w:rsid w:val="00292270"/>
    <w:rsid w:val="00295E58"/>
    <w:rsid w:val="002F754D"/>
    <w:rsid w:val="00303D6D"/>
    <w:rsid w:val="00305012"/>
    <w:rsid w:val="003132C0"/>
    <w:rsid w:val="00330A64"/>
    <w:rsid w:val="003356F2"/>
    <w:rsid w:val="00356461"/>
    <w:rsid w:val="00365814"/>
    <w:rsid w:val="00371802"/>
    <w:rsid w:val="00375F79"/>
    <w:rsid w:val="00384E15"/>
    <w:rsid w:val="003B30E4"/>
    <w:rsid w:val="003D0679"/>
    <w:rsid w:val="003F1081"/>
    <w:rsid w:val="003F644A"/>
    <w:rsid w:val="004168E3"/>
    <w:rsid w:val="00426F76"/>
    <w:rsid w:val="00427CF1"/>
    <w:rsid w:val="00443FB7"/>
    <w:rsid w:val="004636CD"/>
    <w:rsid w:val="004C271A"/>
    <w:rsid w:val="004C4C8D"/>
    <w:rsid w:val="004E40AD"/>
    <w:rsid w:val="004E6D40"/>
    <w:rsid w:val="004F75D0"/>
    <w:rsid w:val="005020CD"/>
    <w:rsid w:val="00514C88"/>
    <w:rsid w:val="005252A6"/>
    <w:rsid w:val="0054658E"/>
    <w:rsid w:val="00567389"/>
    <w:rsid w:val="0057199D"/>
    <w:rsid w:val="0057635E"/>
    <w:rsid w:val="005876B5"/>
    <w:rsid w:val="00590AB3"/>
    <w:rsid w:val="00597FC7"/>
    <w:rsid w:val="005B5CB5"/>
    <w:rsid w:val="005C6CB7"/>
    <w:rsid w:val="005D1E1E"/>
    <w:rsid w:val="005E1445"/>
    <w:rsid w:val="00611782"/>
    <w:rsid w:val="00631B72"/>
    <w:rsid w:val="0063667F"/>
    <w:rsid w:val="00640C90"/>
    <w:rsid w:val="00644F81"/>
    <w:rsid w:val="006945AF"/>
    <w:rsid w:val="006B18E5"/>
    <w:rsid w:val="006C5DA8"/>
    <w:rsid w:val="0070125D"/>
    <w:rsid w:val="00710ED8"/>
    <w:rsid w:val="007110FF"/>
    <w:rsid w:val="0073020E"/>
    <w:rsid w:val="00754EB5"/>
    <w:rsid w:val="0078051C"/>
    <w:rsid w:val="00795577"/>
    <w:rsid w:val="007963D7"/>
    <w:rsid w:val="007B0F55"/>
    <w:rsid w:val="007C6709"/>
    <w:rsid w:val="007D269D"/>
    <w:rsid w:val="00832515"/>
    <w:rsid w:val="008352AA"/>
    <w:rsid w:val="0086794D"/>
    <w:rsid w:val="00877B74"/>
    <w:rsid w:val="00897580"/>
    <w:rsid w:val="008A3FA4"/>
    <w:rsid w:val="008C5B0D"/>
    <w:rsid w:val="008E00F5"/>
    <w:rsid w:val="008F18BD"/>
    <w:rsid w:val="009012BE"/>
    <w:rsid w:val="0093185C"/>
    <w:rsid w:val="009375C8"/>
    <w:rsid w:val="00940589"/>
    <w:rsid w:val="009412DB"/>
    <w:rsid w:val="00980FFF"/>
    <w:rsid w:val="0098108A"/>
    <w:rsid w:val="00992B9D"/>
    <w:rsid w:val="009B3C84"/>
    <w:rsid w:val="009D1A7E"/>
    <w:rsid w:val="00A249D5"/>
    <w:rsid w:val="00A3562B"/>
    <w:rsid w:val="00A51598"/>
    <w:rsid w:val="00A55306"/>
    <w:rsid w:val="00A66A6B"/>
    <w:rsid w:val="00A857B8"/>
    <w:rsid w:val="00AC1AD3"/>
    <w:rsid w:val="00AC5741"/>
    <w:rsid w:val="00AD4506"/>
    <w:rsid w:val="00AD50F1"/>
    <w:rsid w:val="00AE58B9"/>
    <w:rsid w:val="00AE75FF"/>
    <w:rsid w:val="00AF4D28"/>
    <w:rsid w:val="00B1293D"/>
    <w:rsid w:val="00B44ACF"/>
    <w:rsid w:val="00B44E86"/>
    <w:rsid w:val="00B44E98"/>
    <w:rsid w:val="00B55F97"/>
    <w:rsid w:val="00B60617"/>
    <w:rsid w:val="00B6274E"/>
    <w:rsid w:val="00B70786"/>
    <w:rsid w:val="00B745CE"/>
    <w:rsid w:val="00B93B3D"/>
    <w:rsid w:val="00B945DE"/>
    <w:rsid w:val="00BB3A13"/>
    <w:rsid w:val="00BC121B"/>
    <w:rsid w:val="00BC489E"/>
    <w:rsid w:val="00BE1CBF"/>
    <w:rsid w:val="00C01238"/>
    <w:rsid w:val="00C357C0"/>
    <w:rsid w:val="00C37262"/>
    <w:rsid w:val="00C4592C"/>
    <w:rsid w:val="00C64D2B"/>
    <w:rsid w:val="00C67D86"/>
    <w:rsid w:val="00C865FD"/>
    <w:rsid w:val="00C94BB9"/>
    <w:rsid w:val="00CD12CF"/>
    <w:rsid w:val="00D12063"/>
    <w:rsid w:val="00D34F06"/>
    <w:rsid w:val="00D400FA"/>
    <w:rsid w:val="00D4355F"/>
    <w:rsid w:val="00D50ED3"/>
    <w:rsid w:val="00D81BC0"/>
    <w:rsid w:val="00DA1804"/>
    <w:rsid w:val="00E02AE4"/>
    <w:rsid w:val="00E1171B"/>
    <w:rsid w:val="00E24CC7"/>
    <w:rsid w:val="00E4068B"/>
    <w:rsid w:val="00E462F0"/>
    <w:rsid w:val="00E57753"/>
    <w:rsid w:val="00E729FF"/>
    <w:rsid w:val="00E82566"/>
    <w:rsid w:val="00E85DB3"/>
    <w:rsid w:val="00EB7933"/>
    <w:rsid w:val="00EC366E"/>
    <w:rsid w:val="00ED6251"/>
    <w:rsid w:val="00ED71F6"/>
    <w:rsid w:val="00EE3364"/>
    <w:rsid w:val="00F13D92"/>
    <w:rsid w:val="00F255B3"/>
    <w:rsid w:val="00F263C2"/>
    <w:rsid w:val="00F26564"/>
    <w:rsid w:val="00F37B9A"/>
    <w:rsid w:val="00F53DE7"/>
    <w:rsid w:val="00F623B8"/>
    <w:rsid w:val="00F6715A"/>
    <w:rsid w:val="00F767CF"/>
    <w:rsid w:val="00F76C87"/>
    <w:rsid w:val="00FA06ED"/>
    <w:rsid w:val="00FA69EC"/>
    <w:rsid w:val="00FB6F6D"/>
    <w:rsid w:val="00FC57FE"/>
    <w:rsid w:val="00FE03EE"/>
    <w:rsid w:val="00FE253C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41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51E154-C299-4CA9-8443-BF43327A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Kaylane Leal Daudt</cp:lastModifiedBy>
  <cp:revision>4</cp:revision>
  <cp:lastPrinted>2026-02-04T14:03:00Z</cp:lastPrinted>
  <dcterms:created xsi:type="dcterms:W3CDTF">2026-03-25T12:59:00Z</dcterms:created>
  <dcterms:modified xsi:type="dcterms:W3CDTF">2026-03-26T12:24:00Z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