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FB3F" w14:textId="77777777" w:rsidR="00A37FA5" w:rsidRDefault="00A37FA5">
      <w:pPr>
        <w:rPr>
          <w:rFonts w:ascii="Calibri" w:hAnsi="Calibri" w:cs="Calibri"/>
          <w:b/>
          <w:bCs/>
          <w:sz w:val="28"/>
          <w:szCs w:val="28"/>
        </w:rPr>
      </w:pPr>
    </w:p>
    <w:p w14:paraId="0A526BB8" w14:textId="77777777" w:rsidR="00A37FA5" w:rsidRDefault="00E82E6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PROJETO DE LEI Nº        /2026</w:t>
      </w:r>
    </w:p>
    <w:p w14:paraId="16FB1E6E" w14:textId="77777777" w:rsidR="00A37FA5" w:rsidRDefault="00E82E62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</w:p>
    <w:p w14:paraId="3ACB185C" w14:textId="77777777" w:rsidR="00A37FA5" w:rsidRDefault="00E82E62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98CB3D" wp14:editId="35B9B37C">
                <wp:simplePos x="0" y="0"/>
                <wp:positionH relativeFrom="column">
                  <wp:posOffset>2143125</wp:posOffset>
                </wp:positionH>
                <wp:positionV relativeFrom="paragraph">
                  <wp:posOffset>13970</wp:posOffset>
                </wp:positionV>
                <wp:extent cx="4300220" cy="2242820"/>
                <wp:effectExtent l="0" t="0" r="5080" b="5080"/>
                <wp:wrapThrough wrapText="bothSides">
                  <wp:wrapPolygon edited="1">
                    <wp:start x="0" y="0"/>
                    <wp:lineTo x="0" y="21465"/>
                    <wp:lineTo x="21530" y="21465"/>
                    <wp:lineTo x="21530" y="0"/>
                    <wp:lineTo x="0" y="0"/>
                  </wp:wrapPolygon>
                </wp:wrapThrough>
                <wp:docPr id="4" name="_x0000_s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300220" cy="224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760C1A" w14:textId="77777777" w:rsidR="00A37FA5" w:rsidRDefault="00E82E6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INSTITUI O PROGRAMA MUNICIPAL DE SEPULTAMENTO AMBIENTALMENTE SEGURO, ESTABELECENDO DIRETRIZES PARA A CONTENÇÃO E TRATAMENTO DO NECROCHORUME NOS SEPULTAMENTOS REALIZADOS EM CEMITÉRIOS PÚBLICOS E PRIVADOS NO MUNICÍPIO DE MACAÉ, E DÁ OUTRAS PROVIDÊNCIAS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square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98CB3D" id="_x0000_t202" coordsize="21600,21600" o:spt="202" path="m,l,21600r21600,l21600,xe">
                <v:stroke joinstyle="miter"/>
                <v:path gradientshapeok="t" o:connecttype="rect"/>
              </v:shapetype>
              <v:shape id="_x0000_s2050" o:spid="_x0000_s1026" type="#_x0000_t202" style="position:absolute;margin-left:168.75pt;margin-top:1.1pt;width:338.6pt;height:176.6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wrapcoords="0 0 0 21465 21530 21465 2153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" stroked="f">
                <v:textbox>
                  <w:txbxContent>
                    <w:p w14:paraId="19760C1A" w14:textId="77777777" w:rsidR="00A37FA5" w:rsidRDefault="00E82E62">
                      <w:pPr>
                        <w:jc w:val="both"/>
                        <w:rPr>
                          <w:rFonts w:ascii="Calibri" w:hAnsi="Calibri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INSTITUI O PROGRAMA MUNICIPAL DE SEPULTAMENTO AMBIENTALMENTE SEGURO, ESTABELECENDO DIRETRIZES PARA A CONTENÇÃO E TRATAMENTO DO NECROCHORUME NOS SEPULTAMENTOS REALIZADOS EM CEMITÉRIOS PÚBLICOS E PRIVADOS NO MUNICÍPIO DE MACAÉ, E DÁ OUTRAS PROVIDÊNCIAS</w:t>
                      </w:r>
                      <w: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C725651" w14:textId="77777777" w:rsidR="00A37FA5" w:rsidRDefault="00A37FA5">
      <w:pPr>
        <w:rPr>
          <w:rFonts w:ascii="Calibri" w:hAnsi="Calibri" w:cs="Calibri"/>
        </w:rPr>
      </w:pPr>
    </w:p>
    <w:p w14:paraId="6966338C" w14:textId="77777777" w:rsidR="00A37FA5" w:rsidRDefault="00A37FA5">
      <w:pPr>
        <w:rPr>
          <w:rFonts w:ascii="Calibri" w:hAnsi="Calibri" w:cs="Calibri"/>
        </w:rPr>
      </w:pPr>
    </w:p>
    <w:p w14:paraId="10D45EB3" w14:textId="77777777" w:rsidR="00A37FA5" w:rsidRDefault="00A37FA5">
      <w:pPr>
        <w:rPr>
          <w:rFonts w:ascii="Calibri" w:hAnsi="Calibri" w:cs="Calibri"/>
        </w:rPr>
      </w:pPr>
    </w:p>
    <w:p w14:paraId="3E41AE87" w14:textId="77777777" w:rsidR="00A37FA5" w:rsidRDefault="00A37FA5">
      <w:pPr>
        <w:rPr>
          <w:rFonts w:ascii="Calibri" w:hAnsi="Calibri" w:cs="Calibri"/>
          <w:b/>
          <w:bCs/>
        </w:rPr>
      </w:pPr>
    </w:p>
    <w:p w14:paraId="78D13F0A" w14:textId="77777777" w:rsidR="00A37FA5" w:rsidRDefault="00A37FA5">
      <w:pPr>
        <w:rPr>
          <w:rFonts w:ascii="Calibri" w:hAnsi="Calibri" w:cs="Calibri"/>
          <w:b/>
          <w:bCs/>
        </w:rPr>
      </w:pPr>
    </w:p>
    <w:p w14:paraId="0E6C6636" w14:textId="77777777" w:rsidR="00A37FA5" w:rsidRDefault="00A37FA5">
      <w:pPr>
        <w:rPr>
          <w:rFonts w:ascii="Calibri" w:hAnsi="Calibri" w:cs="Calibri"/>
          <w:b/>
          <w:bCs/>
        </w:rPr>
      </w:pPr>
    </w:p>
    <w:p w14:paraId="6F99D797" w14:textId="77777777" w:rsidR="00A37FA5" w:rsidRDefault="00A37FA5">
      <w:pPr>
        <w:rPr>
          <w:rFonts w:ascii="Calibri" w:hAnsi="Calibri" w:cs="Calibri"/>
          <w:b/>
          <w:bCs/>
        </w:rPr>
      </w:pPr>
    </w:p>
    <w:p w14:paraId="7BF0C1F9" w14:textId="77777777" w:rsidR="00A37FA5" w:rsidRDefault="00E82E62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 CÂMARA MUNICIPAL DE MACAÉ DELIBERA,</w:t>
      </w:r>
    </w:p>
    <w:p w14:paraId="5E4E730D" w14:textId="77777777" w:rsidR="00A37FA5" w:rsidRDefault="00A37FA5">
      <w:pPr>
        <w:jc w:val="both"/>
        <w:rPr>
          <w:rFonts w:ascii="Calibri" w:hAnsi="Calibri" w:cs="Calibri"/>
          <w:sz w:val="28"/>
          <w:szCs w:val="28"/>
        </w:rPr>
      </w:pPr>
    </w:p>
    <w:p w14:paraId="02A0B4D5" w14:textId="77777777" w:rsidR="00A37FA5" w:rsidRDefault="00A37FA5"/>
    <w:p w14:paraId="6A461390" w14:textId="77777777" w:rsidR="00A37FA5" w:rsidRDefault="00E82E6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sz w:val="24"/>
          <w:szCs w:val="24"/>
        </w:rPr>
        <w:t xml:space="preserve">Fica instituído no Município de Macaé o Programa Municipal de Sepultamento Ambientalmente Seguro, com o objetivo de prevenir a contaminação do solo e </w:t>
      </w:r>
      <w:proofErr w:type="gramStart"/>
      <w:r>
        <w:rPr>
          <w:sz w:val="24"/>
          <w:szCs w:val="24"/>
        </w:rPr>
        <w:t>dos recursos hídricos decorrente</w:t>
      </w:r>
      <w:proofErr w:type="gramEnd"/>
      <w:r>
        <w:rPr>
          <w:sz w:val="24"/>
          <w:szCs w:val="24"/>
        </w:rPr>
        <w:t xml:space="preserve"> da decomposição cadav</w:t>
      </w:r>
      <w:r>
        <w:rPr>
          <w:sz w:val="24"/>
          <w:szCs w:val="24"/>
        </w:rPr>
        <w:t>érica em cemitérios públicos e privados.</w:t>
      </w:r>
    </w:p>
    <w:p w14:paraId="1D696065" w14:textId="77777777" w:rsidR="00A37FA5" w:rsidRDefault="00A37FA5">
      <w:pPr>
        <w:jc w:val="both"/>
        <w:rPr>
          <w:b/>
          <w:bCs/>
          <w:sz w:val="24"/>
          <w:szCs w:val="24"/>
        </w:rPr>
      </w:pPr>
    </w:p>
    <w:p w14:paraId="6EA3CE71" w14:textId="77777777" w:rsidR="00A37FA5" w:rsidRDefault="00E82E6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Art. 2º </w:t>
      </w:r>
      <w:r>
        <w:rPr>
          <w:sz w:val="24"/>
          <w:szCs w:val="24"/>
        </w:rPr>
        <w:t>Para fins desta Lei, considera-se:</w:t>
      </w:r>
    </w:p>
    <w:p w14:paraId="1D33B765" w14:textId="77777777" w:rsidR="00A37FA5" w:rsidRDefault="00A37FA5">
      <w:pPr>
        <w:jc w:val="both"/>
        <w:rPr>
          <w:sz w:val="24"/>
          <w:szCs w:val="24"/>
        </w:rPr>
      </w:pPr>
    </w:p>
    <w:p w14:paraId="640F585C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t>I – Invólucro Impermeável Protetor: manta, bolsa técnica ou dispositivo com vedação hermética, instalado no interior do caixão ou envolvendo o corpo, destinado a conter 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necrochorume</w:t>
      </w:r>
      <w:proofErr w:type="spellEnd"/>
      <w:r>
        <w:rPr>
          <w:sz w:val="24"/>
          <w:szCs w:val="24"/>
        </w:rPr>
        <w:t xml:space="preserve"> gerado durante o processo de decomposição cadavérica;</w:t>
      </w:r>
    </w:p>
    <w:p w14:paraId="3BBDA3E1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t xml:space="preserve">II – Enzima Aceleradora de Decomposição: produto biológico aplicado ao corpo ou ao interior do caixão, destinado a acelerar o processo natural de decomposição da matéria orgânica, reduzir </w:t>
      </w:r>
      <w:r>
        <w:rPr>
          <w:sz w:val="24"/>
          <w:szCs w:val="24"/>
        </w:rPr>
        <w:t>a geração de gases e líquidos putrefativos e auxiliar na neutralização de agentes patogênicos;</w:t>
      </w:r>
    </w:p>
    <w:p w14:paraId="7544BC23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t xml:space="preserve">III – </w:t>
      </w:r>
      <w:proofErr w:type="spellStart"/>
      <w:r>
        <w:rPr>
          <w:sz w:val="24"/>
          <w:szCs w:val="24"/>
        </w:rPr>
        <w:t>Necrochorume</w:t>
      </w:r>
      <w:proofErr w:type="spellEnd"/>
      <w:r>
        <w:rPr>
          <w:sz w:val="24"/>
          <w:szCs w:val="24"/>
        </w:rPr>
        <w:t>: líquido resultante do processo de decomposição cadavérica, composto por água, sais minerais, substâncias orgânicas e microrganismos potencial</w:t>
      </w:r>
      <w:r>
        <w:rPr>
          <w:sz w:val="24"/>
          <w:szCs w:val="24"/>
        </w:rPr>
        <w:t>mente patogênicos.</w:t>
      </w:r>
    </w:p>
    <w:p w14:paraId="68F27CE7" w14:textId="77777777" w:rsidR="00A37FA5" w:rsidRDefault="00A37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</w:p>
    <w:p w14:paraId="39AEA33A" w14:textId="77777777" w:rsidR="00A37FA5" w:rsidRDefault="00A37FA5">
      <w:pPr>
        <w:jc w:val="both"/>
        <w:rPr>
          <w:sz w:val="24"/>
          <w:szCs w:val="24"/>
        </w:rPr>
      </w:pPr>
    </w:p>
    <w:p w14:paraId="7BB8C4D4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b/>
          <w:bCs/>
          <w:sz w:val="24"/>
          <w:szCs w:val="24"/>
        </w:rPr>
        <w:t xml:space="preserve">Art. 3º </w:t>
      </w:r>
      <w:r>
        <w:rPr>
          <w:sz w:val="24"/>
          <w:szCs w:val="24"/>
        </w:rPr>
        <w:t xml:space="preserve">Os cemitérios públicos e privados localizados no Município de Macaé deverão adotar medidas para contenção e tratamento do </w:t>
      </w:r>
      <w:proofErr w:type="spellStart"/>
      <w:r>
        <w:rPr>
          <w:sz w:val="24"/>
          <w:szCs w:val="24"/>
        </w:rPr>
        <w:t>necrochorume</w:t>
      </w:r>
      <w:proofErr w:type="spellEnd"/>
      <w:r>
        <w:rPr>
          <w:sz w:val="24"/>
          <w:szCs w:val="24"/>
        </w:rPr>
        <w:t xml:space="preserve"> nos sepultamentos realizados, mediante utilização de tecnologias adequadas, incluindo:</w:t>
      </w:r>
    </w:p>
    <w:p w14:paraId="7A63F445" w14:textId="77777777" w:rsidR="00A37FA5" w:rsidRDefault="00A37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679EF3A0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proofErr w:type="gramStart"/>
      <w:r>
        <w:rPr>
          <w:sz w:val="24"/>
          <w:szCs w:val="24"/>
        </w:rPr>
        <w:t>utilização</w:t>
      </w:r>
      <w:proofErr w:type="gramEnd"/>
      <w:r>
        <w:rPr>
          <w:sz w:val="24"/>
          <w:szCs w:val="24"/>
        </w:rPr>
        <w:t xml:space="preserve"> de invólucro imper</w:t>
      </w:r>
      <w:r>
        <w:rPr>
          <w:sz w:val="24"/>
          <w:szCs w:val="24"/>
        </w:rPr>
        <w:t>meável protetor ou tecnologia equivalente de contenção;</w:t>
      </w:r>
    </w:p>
    <w:p w14:paraId="57F52501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lastRenderedPageBreak/>
        <w:t xml:space="preserve">II – </w:t>
      </w:r>
      <w:proofErr w:type="gramStart"/>
      <w:r>
        <w:rPr>
          <w:sz w:val="24"/>
          <w:szCs w:val="24"/>
        </w:rPr>
        <w:t>aplicação</w:t>
      </w:r>
      <w:proofErr w:type="gramEnd"/>
      <w:r>
        <w:rPr>
          <w:sz w:val="24"/>
          <w:szCs w:val="24"/>
        </w:rPr>
        <w:t xml:space="preserve"> de agentes biológicos aceleradores de decomposição ou métodos equivalentes ambientalmente seguros;</w:t>
      </w:r>
    </w:p>
    <w:p w14:paraId="72997612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t>III – adoção de práticas que minimizem impactos ambientais decorrentes da decomposição</w:t>
      </w:r>
      <w:r>
        <w:rPr>
          <w:sz w:val="24"/>
          <w:szCs w:val="24"/>
        </w:rPr>
        <w:t xml:space="preserve"> cadavérica.</w:t>
      </w:r>
    </w:p>
    <w:p w14:paraId="04538129" w14:textId="77777777" w:rsidR="00A37FA5" w:rsidRDefault="00A37FA5">
      <w:pPr>
        <w:jc w:val="both"/>
        <w:rPr>
          <w:b/>
          <w:bCs/>
          <w:sz w:val="24"/>
          <w:szCs w:val="24"/>
        </w:rPr>
      </w:pPr>
    </w:p>
    <w:p w14:paraId="128EB5AC" w14:textId="77777777" w:rsidR="00A37FA5" w:rsidRDefault="00A37FA5">
      <w:pPr>
        <w:jc w:val="both"/>
        <w:rPr>
          <w:sz w:val="24"/>
          <w:szCs w:val="24"/>
        </w:rPr>
      </w:pPr>
    </w:p>
    <w:p w14:paraId="07DC4EAC" w14:textId="77777777" w:rsidR="00A37FA5" w:rsidRDefault="00E82E6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Art. 4º </w:t>
      </w:r>
      <w:r>
        <w:rPr>
          <w:sz w:val="24"/>
          <w:szCs w:val="24"/>
        </w:rPr>
        <w:t>As administrações de cemitérios públicos ou privados deverão:</w:t>
      </w:r>
    </w:p>
    <w:p w14:paraId="29C2BF07" w14:textId="77777777" w:rsidR="00A37FA5" w:rsidRDefault="00A37FA5">
      <w:pPr>
        <w:jc w:val="both"/>
        <w:rPr>
          <w:sz w:val="24"/>
          <w:szCs w:val="24"/>
        </w:rPr>
      </w:pPr>
    </w:p>
    <w:p w14:paraId="2F273F45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t xml:space="preserve">I – </w:t>
      </w:r>
      <w:proofErr w:type="gramStart"/>
      <w:r>
        <w:rPr>
          <w:sz w:val="24"/>
          <w:szCs w:val="24"/>
        </w:rPr>
        <w:t>garantir</w:t>
      </w:r>
      <w:proofErr w:type="gramEnd"/>
      <w:r>
        <w:rPr>
          <w:sz w:val="24"/>
          <w:szCs w:val="24"/>
        </w:rPr>
        <w:t xml:space="preserve"> que os sepultamentos realizados em suas dependências observem as medidas previstas nesta Lei;</w:t>
      </w:r>
    </w:p>
    <w:p w14:paraId="0FB2F7BC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t xml:space="preserve">II – </w:t>
      </w:r>
      <w:proofErr w:type="gramStart"/>
      <w:r>
        <w:rPr>
          <w:sz w:val="24"/>
          <w:szCs w:val="24"/>
        </w:rPr>
        <w:t>manter</w:t>
      </w:r>
      <w:proofErr w:type="gramEnd"/>
      <w:r>
        <w:rPr>
          <w:sz w:val="24"/>
          <w:szCs w:val="24"/>
        </w:rPr>
        <w:t xml:space="preserve"> registro da adoção das tecnologias de contenção e t</w:t>
      </w:r>
      <w:r>
        <w:rPr>
          <w:sz w:val="24"/>
          <w:szCs w:val="24"/>
        </w:rPr>
        <w:t xml:space="preserve">ratamento de </w:t>
      </w:r>
      <w:proofErr w:type="spellStart"/>
      <w:r>
        <w:rPr>
          <w:sz w:val="24"/>
          <w:szCs w:val="24"/>
        </w:rPr>
        <w:t>necrochorume</w:t>
      </w:r>
      <w:proofErr w:type="spellEnd"/>
      <w:r>
        <w:rPr>
          <w:sz w:val="24"/>
          <w:szCs w:val="24"/>
        </w:rPr>
        <w:t>;</w:t>
      </w:r>
    </w:p>
    <w:p w14:paraId="5FD6AD94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t>III – disponibilizar às famílias informações sobre as medidas de proteção ambiental adotadas;</w:t>
      </w:r>
    </w:p>
    <w:p w14:paraId="49CDEF24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t xml:space="preserve">IV – </w:t>
      </w:r>
      <w:proofErr w:type="gramStart"/>
      <w:r>
        <w:rPr>
          <w:sz w:val="24"/>
          <w:szCs w:val="24"/>
        </w:rPr>
        <w:t>emitir</w:t>
      </w:r>
      <w:proofErr w:type="gramEnd"/>
      <w:r>
        <w:rPr>
          <w:sz w:val="24"/>
          <w:szCs w:val="24"/>
        </w:rPr>
        <w:t xml:space="preserve"> certificado ou declaração de conformidade ambiental do sepultamento quando solicitado;</w:t>
      </w:r>
    </w:p>
    <w:p w14:paraId="7C5C12E3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t xml:space="preserve">V – </w:t>
      </w:r>
      <w:proofErr w:type="gramStart"/>
      <w:r>
        <w:rPr>
          <w:sz w:val="24"/>
          <w:szCs w:val="24"/>
        </w:rPr>
        <w:t>exigir</w:t>
      </w:r>
      <w:proofErr w:type="gramEnd"/>
      <w:r>
        <w:rPr>
          <w:sz w:val="24"/>
          <w:szCs w:val="24"/>
        </w:rPr>
        <w:t xml:space="preserve"> das funerárias responsáve</w:t>
      </w:r>
      <w:r>
        <w:rPr>
          <w:sz w:val="24"/>
          <w:szCs w:val="24"/>
        </w:rPr>
        <w:t>is pela preparação do corpo a comprovação da utilização do invólucro impermeável protetor e da aplicação de agentes biológicos aceleradores de decomposição ou tecnologia equivalente.</w:t>
      </w:r>
    </w:p>
    <w:p w14:paraId="734D945C" w14:textId="77777777" w:rsidR="00A37FA5" w:rsidRDefault="00A37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2417E0B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>§1º A comprovação mencionada no inciso V poderá ocorrer mediante laudo t</w:t>
      </w:r>
      <w:r>
        <w:rPr>
          <w:sz w:val="24"/>
          <w:szCs w:val="24"/>
        </w:rPr>
        <w:t>écnico, certificado de aplicação ou documento equivalente emitido pela funerária responsável, devendo ser apresentado à administração do cemitério no momento do sepultamento.</w:t>
      </w:r>
    </w:p>
    <w:p w14:paraId="258D1FC6" w14:textId="77777777" w:rsidR="00A37FA5" w:rsidRDefault="00A37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208B61D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§2º Na ausência da comprovação prevista neste artigo, o cemitério poderá exigir </w:t>
      </w:r>
      <w:r>
        <w:rPr>
          <w:sz w:val="24"/>
          <w:szCs w:val="24"/>
        </w:rPr>
        <w:t>a regularização antes da realização do sepultamento, ressalvadas situações excepcionais definidas em regulamentação do Poder Executivo Municipal.</w:t>
      </w:r>
    </w:p>
    <w:p w14:paraId="133F5672" w14:textId="77777777" w:rsidR="00A37FA5" w:rsidRDefault="00A37FA5">
      <w:pPr>
        <w:jc w:val="both"/>
        <w:rPr>
          <w:bCs/>
          <w:sz w:val="24"/>
          <w:szCs w:val="24"/>
        </w:rPr>
      </w:pPr>
    </w:p>
    <w:p w14:paraId="7FE41A11" w14:textId="77777777" w:rsidR="00A37FA5" w:rsidRDefault="00A37FA5">
      <w:pPr>
        <w:jc w:val="both"/>
        <w:rPr>
          <w:sz w:val="24"/>
          <w:szCs w:val="24"/>
        </w:rPr>
      </w:pPr>
    </w:p>
    <w:p w14:paraId="6CC90964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5º </w:t>
      </w:r>
      <w:r>
        <w:rPr>
          <w:sz w:val="24"/>
          <w:szCs w:val="24"/>
        </w:rPr>
        <w:t>O Poder Executivo regulamentará no prazo necessário, estabelecendo:</w:t>
      </w:r>
    </w:p>
    <w:p w14:paraId="777A2E0C" w14:textId="77777777" w:rsidR="00A37FA5" w:rsidRDefault="00A37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254571C8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t xml:space="preserve">I – </w:t>
      </w:r>
      <w:proofErr w:type="gramStart"/>
      <w:r>
        <w:rPr>
          <w:sz w:val="24"/>
          <w:szCs w:val="24"/>
        </w:rPr>
        <w:t>os</w:t>
      </w:r>
      <w:proofErr w:type="gramEnd"/>
      <w:r>
        <w:rPr>
          <w:sz w:val="24"/>
          <w:szCs w:val="24"/>
        </w:rPr>
        <w:t xml:space="preserve"> padrões técnicos das mantas ou dispositivos de contenção;</w:t>
      </w:r>
    </w:p>
    <w:p w14:paraId="742ABD07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t xml:space="preserve">II – </w:t>
      </w:r>
      <w:proofErr w:type="gramStart"/>
      <w:r>
        <w:rPr>
          <w:sz w:val="24"/>
          <w:szCs w:val="24"/>
        </w:rPr>
        <w:t>os</w:t>
      </w:r>
      <w:proofErr w:type="gramEnd"/>
      <w:r>
        <w:rPr>
          <w:sz w:val="24"/>
          <w:szCs w:val="24"/>
        </w:rPr>
        <w:t xml:space="preserve"> critérios de segurança e eficácia dos produtos biológicos utilizados;</w:t>
      </w:r>
    </w:p>
    <w:p w14:paraId="26A2984D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t>III – os procedimentos de fiscalização ambie</w:t>
      </w:r>
      <w:r>
        <w:rPr>
          <w:sz w:val="24"/>
          <w:szCs w:val="24"/>
        </w:rPr>
        <w:t>ntal;</w:t>
      </w:r>
    </w:p>
    <w:p w14:paraId="46B98509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t xml:space="preserve">IV – </w:t>
      </w:r>
      <w:proofErr w:type="gramStart"/>
      <w:r>
        <w:rPr>
          <w:sz w:val="24"/>
          <w:szCs w:val="24"/>
        </w:rPr>
        <w:t>os</w:t>
      </w:r>
      <w:proofErr w:type="gramEnd"/>
      <w:r>
        <w:rPr>
          <w:sz w:val="24"/>
          <w:szCs w:val="24"/>
        </w:rPr>
        <w:t xml:space="preserve"> critérios de monitoramento ambiental do solo e das águas subterrâneas em áreas </w:t>
      </w:r>
      <w:proofErr w:type="spellStart"/>
      <w:r>
        <w:rPr>
          <w:sz w:val="24"/>
          <w:szCs w:val="24"/>
        </w:rPr>
        <w:t>cemiteriais</w:t>
      </w:r>
      <w:proofErr w:type="spellEnd"/>
      <w:r>
        <w:rPr>
          <w:sz w:val="24"/>
          <w:szCs w:val="24"/>
        </w:rPr>
        <w:t>.</w:t>
      </w:r>
    </w:p>
    <w:p w14:paraId="5631738C" w14:textId="77777777" w:rsidR="00A37FA5" w:rsidRDefault="00A37FA5">
      <w:pPr>
        <w:jc w:val="both"/>
        <w:rPr>
          <w:sz w:val="24"/>
          <w:szCs w:val="24"/>
        </w:rPr>
      </w:pPr>
    </w:p>
    <w:p w14:paraId="422AB46D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b/>
          <w:bCs/>
          <w:sz w:val="24"/>
          <w:szCs w:val="24"/>
        </w:rPr>
        <w:t xml:space="preserve">Art. 6º </w:t>
      </w:r>
      <w:r>
        <w:rPr>
          <w:sz w:val="24"/>
          <w:szCs w:val="24"/>
        </w:rPr>
        <w:t>O descumprimento das disposições desta Lei sujeitará os responsáveis às seguintes sanções administrativas, sem prejuízo das responsabilidades</w:t>
      </w:r>
      <w:r>
        <w:rPr>
          <w:sz w:val="24"/>
          <w:szCs w:val="24"/>
        </w:rPr>
        <w:t xml:space="preserve"> civis e penais cabíveis:</w:t>
      </w:r>
    </w:p>
    <w:p w14:paraId="7B588905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lastRenderedPageBreak/>
        <w:t xml:space="preserve">I – </w:t>
      </w:r>
      <w:proofErr w:type="gramStart"/>
      <w:r>
        <w:rPr>
          <w:sz w:val="24"/>
          <w:szCs w:val="24"/>
        </w:rPr>
        <w:t>advertência</w:t>
      </w:r>
      <w:proofErr w:type="gramEnd"/>
      <w:r>
        <w:rPr>
          <w:sz w:val="24"/>
          <w:szCs w:val="24"/>
        </w:rPr>
        <w:t>;</w:t>
      </w:r>
    </w:p>
    <w:p w14:paraId="0E8D7357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t xml:space="preserve">II – </w:t>
      </w:r>
      <w:proofErr w:type="gramStart"/>
      <w:r>
        <w:rPr>
          <w:sz w:val="24"/>
          <w:szCs w:val="24"/>
        </w:rPr>
        <w:t>multa</w:t>
      </w:r>
      <w:proofErr w:type="gramEnd"/>
      <w:r>
        <w:rPr>
          <w:sz w:val="24"/>
          <w:szCs w:val="24"/>
        </w:rPr>
        <w:t xml:space="preserve"> administrativa;</w:t>
      </w:r>
    </w:p>
    <w:p w14:paraId="638E8115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t>III – suspensão de licença ou alvará de funcionamento em caso de reincidência ou infração grave.</w:t>
      </w:r>
    </w:p>
    <w:p w14:paraId="6CFAF079" w14:textId="77777777" w:rsidR="00A37FA5" w:rsidRDefault="00A37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</w:p>
    <w:p w14:paraId="71E836BC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b/>
          <w:bCs/>
          <w:sz w:val="24"/>
          <w:szCs w:val="24"/>
        </w:rPr>
        <w:t>Art. 7º</w:t>
      </w:r>
      <w:r>
        <w:rPr>
          <w:sz w:val="24"/>
          <w:szCs w:val="24"/>
        </w:rPr>
        <w:t xml:space="preserve"> Esta Lei será aplicada em conformidade com a legislação ambiental vigente, espec</w:t>
      </w:r>
      <w:r>
        <w:rPr>
          <w:sz w:val="24"/>
          <w:szCs w:val="24"/>
        </w:rPr>
        <w:t>ialmente:</w:t>
      </w:r>
    </w:p>
    <w:p w14:paraId="7488AFF9" w14:textId="77777777" w:rsidR="00A37FA5" w:rsidRDefault="00A37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AD3D007" w14:textId="3791C3DA" w:rsidR="00A37FA5" w:rsidRDefault="007A36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r w:rsidR="00E82E62">
        <w:rPr>
          <w:sz w:val="24"/>
          <w:szCs w:val="24"/>
        </w:rPr>
        <w:t xml:space="preserve"> a Lei Federal nº 12.305/2010 – Política Nacional de Resíduos Sólidos;</w:t>
      </w:r>
      <w:r w:rsidR="00E82E62">
        <w:rPr>
          <w:sz w:val="24"/>
          <w:szCs w:val="24"/>
        </w:rPr>
        <w:br/>
      </w:r>
      <w:r>
        <w:rPr>
          <w:sz w:val="24"/>
          <w:szCs w:val="24"/>
        </w:rPr>
        <w:t>II -</w:t>
      </w:r>
      <w:r w:rsidR="00E82E62">
        <w:rPr>
          <w:sz w:val="24"/>
          <w:szCs w:val="24"/>
        </w:rPr>
        <w:t xml:space="preserve"> as normas do Conselho Nacional do Meio Ambiente relativas ao licenciamento ambiental de cemitérios.</w:t>
      </w:r>
    </w:p>
    <w:p w14:paraId="6AE07E06" w14:textId="77777777" w:rsidR="00A37FA5" w:rsidRDefault="00A37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414F9215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Art. 8º</w:t>
      </w:r>
      <w:r>
        <w:rPr>
          <w:sz w:val="24"/>
          <w:szCs w:val="24"/>
        </w:rPr>
        <w:t xml:space="preserve"> Esta Lei entra em vigor 180 (cento e oitenta) dias após a dat</w:t>
      </w:r>
      <w:r>
        <w:rPr>
          <w:sz w:val="24"/>
          <w:szCs w:val="24"/>
        </w:rPr>
        <w:t>a de sua publicação.</w:t>
      </w:r>
    </w:p>
    <w:p w14:paraId="24A40AAB" w14:textId="77777777" w:rsidR="00A37FA5" w:rsidRDefault="00A37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</w:p>
    <w:p w14:paraId="443A1032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</w:rPr>
      </w:pPr>
      <w:r>
        <w:rPr>
          <w:b/>
          <w:bCs/>
        </w:rPr>
        <w:t>JUSTIFICATIVA</w:t>
      </w:r>
    </w:p>
    <w:p w14:paraId="028C3259" w14:textId="77777777" w:rsidR="00A37FA5" w:rsidRDefault="00A37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742E30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t xml:space="preserve">O presente Projeto de Lei tem por objetivo instituir, no Município de Macaé, o Programa Municipal de Sepultamento Ambientalmente Seguro, estabelecendo diretrizes para a contenção e o tratamento do </w:t>
      </w:r>
      <w:proofErr w:type="spellStart"/>
      <w:r>
        <w:rPr>
          <w:sz w:val="24"/>
          <w:szCs w:val="24"/>
        </w:rPr>
        <w:t>necrochorume</w:t>
      </w:r>
      <w:proofErr w:type="spellEnd"/>
      <w:r>
        <w:rPr>
          <w:sz w:val="24"/>
          <w:szCs w:val="24"/>
        </w:rPr>
        <w:t xml:space="preserve"> gerado durante o processo de decomposição cada</w:t>
      </w:r>
      <w:r>
        <w:rPr>
          <w:sz w:val="24"/>
          <w:szCs w:val="24"/>
        </w:rPr>
        <w:t>vérica em cemitérios públicos e privados.</w:t>
      </w:r>
    </w:p>
    <w:p w14:paraId="1F1CC793" w14:textId="77777777" w:rsidR="00A37FA5" w:rsidRDefault="00A37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2E211E9B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necrochorume</w:t>
      </w:r>
      <w:proofErr w:type="spellEnd"/>
      <w:r>
        <w:rPr>
          <w:sz w:val="24"/>
          <w:szCs w:val="24"/>
        </w:rPr>
        <w:t xml:space="preserve"> é um líquido resultante da decomposição dos corpos, composto por água, sais minerais, substâncias orgânicas e microrganismos potencialmente patogênicos. Quando não manejado de forma adequada, pode i</w:t>
      </w:r>
      <w:r>
        <w:rPr>
          <w:sz w:val="24"/>
          <w:szCs w:val="24"/>
        </w:rPr>
        <w:t>nfiltrar-se no solo e atingir lençóis freáticos, representando risco significativo à saúde pública e ao meio ambiente, especialmente em regiões com alta densidade populacional ou com presença de recursos hídricos subterrâneos utilizados para abastecimento.</w:t>
      </w:r>
    </w:p>
    <w:p w14:paraId="479FEFBC" w14:textId="77777777" w:rsidR="00A37FA5" w:rsidRDefault="00A37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5DBCC774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Diversos estudos técnicos e normas ambientais apontam a necessidade de adoção de medidas preventivas e tecnologias adequadas para reduzir os impactos ambientais decorrentes da atividade </w:t>
      </w:r>
      <w:proofErr w:type="spellStart"/>
      <w:r>
        <w:rPr>
          <w:sz w:val="24"/>
          <w:szCs w:val="24"/>
        </w:rPr>
        <w:t>cemiterial</w:t>
      </w:r>
      <w:proofErr w:type="spellEnd"/>
      <w:r>
        <w:rPr>
          <w:sz w:val="24"/>
          <w:szCs w:val="24"/>
        </w:rPr>
        <w:t>. Nesse contexto, o uso de invólucros impermeáveis proteto</w:t>
      </w:r>
      <w:r>
        <w:rPr>
          <w:sz w:val="24"/>
          <w:szCs w:val="24"/>
        </w:rPr>
        <w:t xml:space="preserve">res, bem como de agentes biológicos aceleradores de decomposição, constitui importante alternativa para a contenção do </w:t>
      </w:r>
      <w:proofErr w:type="spellStart"/>
      <w:r>
        <w:rPr>
          <w:sz w:val="24"/>
          <w:szCs w:val="24"/>
        </w:rPr>
        <w:t>necrochorume</w:t>
      </w:r>
      <w:proofErr w:type="spellEnd"/>
      <w:r>
        <w:rPr>
          <w:sz w:val="24"/>
          <w:szCs w:val="24"/>
        </w:rPr>
        <w:t xml:space="preserve"> e a mitigação dos efeitos da decomposição cadavérica no meio ambiente.</w:t>
      </w:r>
    </w:p>
    <w:p w14:paraId="2E3C83E9" w14:textId="77777777" w:rsidR="00A37FA5" w:rsidRDefault="00A37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629D4228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A proposta também estabelece responsabilidades para </w:t>
      </w:r>
      <w:r>
        <w:rPr>
          <w:sz w:val="24"/>
          <w:szCs w:val="24"/>
        </w:rPr>
        <w:t>as administrações de cemitérios e funerárias, garantindo maior controle, rastreabilidade e transparência nos procedimentos adotados, além de assegurar que as famílias tenham acesso a informações sobre as medidas ambientais implementadas.</w:t>
      </w:r>
    </w:p>
    <w:p w14:paraId="45FFE16E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24"/>
        </w:rPr>
      </w:pPr>
      <w:r>
        <w:rPr>
          <w:sz w:val="24"/>
          <w:szCs w:val="24"/>
        </w:rPr>
        <w:lastRenderedPageBreak/>
        <w:t xml:space="preserve">Cabe destacar que </w:t>
      </w:r>
      <w:r>
        <w:rPr>
          <w:sz w:val="24"/>
          <w:szCs w:val="24"/>
        </w:rPr>
        <w:t>o projeto está em consonância com a legislação ambiental vigente, especialmente com a Política Nacional de Resíduos Sólidos (Lei Federal nº 12.305/2010) e com as normas do Conselho Nacional do Meio Ambiente relativas ao licenciamento ambiental de cemitério</w:t>
      </w:r>
      <w:r>
        <w:rPr>
          <w:sz w:val="24"/>
          <w:szCs w:val="24"/>
        </w:rPr>
        <w:t>s, reforçando o compromisso do município com práticas ambientalmente responsáveis.</w:t>
      </w:r>
    </w:p>
    <w:p w14:paraId="04781E31" w14:textId="77777777" w:rsidR="00A37FA5" w:rsidRDefault="00A37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F2B007E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>Dessa forma, a presente iniciativa busca promover a proteção do solo, das águas subterrâneas e da saúde pública, ao mesmo tempo em que estimula a modernização e a sustentab</w:t>
      </w:r>
      <w:r>
        <w:rPr>
          <w:sz w:val="24"/>
          <w:szCs w:val="24"/>
        </w:rPr>
        <w:t>ilidade dos serviços funerários no município.</w:t>
      </w:r>
    </w:p>
    <w:p w14:paraId="7FBE8835" w14:textId="77777777" w:rsidR="00A37FA5" w:rsidRDefault="00A37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4B7C606D" w14:textId="77777777" w:rsidR="00A37FA5" w:rsidRDefault="00E82E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>Diante da relevância ambiental e sanitária da matéria, contamos com o apoio dos nobres pares para a aprovação deste Projeto de Lei.</w:t>
      </w:r>
    </w:p>
    <w:p w14:paraId="7D8C0325" w14:textId="77777777" w:rsidR="00A37FA5" w:rsidRDefault="00A37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</w:p>
    <w:p w14:paraId="7F61A291" w14:textId="77777777" w:rsidR="00A37FA5" w:rsidRDefault="00A37F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Cs/>
          <w:sz w:val="24"/>
          <w:szCs w:val="24"/>
        </w:rPr>
      </w:pPr>
    </w:p>
    <w:p w14:paraId="5FA685E4" w14:textId="77777777" w:rsidR="00A37FA5" w:rsidRDefault="00E82E62">
      <w:pPr>
        <w:pStyle w:val="Normal1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Sala de Sessões, 06 de março de 2026.</w:t>
      </w:r>
    </w:p>
    <w:p w14:paraId="126B675A" w14:textId="77777777" w:rsidR="00A37FA5" w:rsidRDefault="00A37FA5">
      <w:pPr>
        <w:pStyle w:val="Normal1"/>
        <w:jc w:val="center"/>
        <w:rPr>
          <w:b/>
        </w:rPr>
      </w:pPr>
    </w:p>
    <w:p w14:paraId="3D68B446" w14:textId="77777777" w:rsidR="00A37FA5" w:rsidRDefault="00A37FA5">
      <w:pPr>
        <w:pStyle w:val="Normal1"/>
        <w:jc w:val="center"/>
        <w:rPr>
          <w:b/>
          <w:sz w:val="24"/>
          <w:szCs w:val="24"/>
        </w:rPr>
      </w:pPr>
    </w:p>
    <w:p w14:paraId="74D8AD54" w14:textId="77777777" w:rsidR="00A37FA5" w:rsidRDefault="00A37FA5">
      <w:pPr>
        <w:pStyle w:val="Normal1"/>
        <w:jc w:val="center"/>
        <w:rPr>
          <w:b/>
          <w:sz w:val="24"/>
          <w:szCs w:val="24"/>
        </w:rPr>
      </w:pPr>
    </w:p>
    <w:p w14:paraId="377E6FCB" w14:textId="77777777" w:rsidR="00A37FA5" w:rsidRDefault="00A37FA5">
      <w:pPr>
        <w:pStyle w:val="Normal1"/>
        <w:jc w:val="center"/>
        <w:rPr>
          <w:b/>
          <w:sz w:val="24"/>
          <w:szCs w:val="24"/>
        </w:rPr>
      </w:pPr>
    </w:p>
    <w:p w14:paraId="08939764" w14:textId="77777777" w:rsidR="00A37FA5" w:rsidRDefault="00E82E6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Dra. Mayara Rezende                           </w:t>
      </w:r>
    </w:p>
    <w:p w14:paraId="2123863C" w14:textId="77777777" w:rsidR="00A37FA5" w:rsidRDefault="00E82E6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Vereadora - Autora</w:t>
      </w:r>
      <w:r>
        <w:rPr>
          <w:b/>
          <w:sz w:val="6"/>
          <w:szCs w:val="6"/>
        </w:rPr>
        <w:t xml:space="preserve">                                                                       </w:t>
      </w:r>
    </w:p>
    <w:p w14:paraId="6AE17A65" w14:textId="77777777" w:rsidR="00A37FA5" w:rsidRDefault="00A37FA5">
      <w:pPr>
        <w:jc w:val="center"/>
        <w:rPr>
          <w:b/>
          <w:bCs/>
          <w:sz w:val="24"/>
          <w:szCs w:val="24"/>
        </w:rPr>
      </w:pPr>
    </w:p>
    <w:p w14:paraId="67216349" w14:textId="77777777" w:rsidR="00A37FA5" w:rsidRDefault="00A37FA5">
      <w:pPr>
        <w:jc w:val="both"/>
        <w:rPr>
          <w:b/>
          <w:bCs/>
          <w:sz w:val="24"/>
          <w:szCs w:val="24"/>
        </w:rPr>
      </w:pPr>
    </w:p>
    <w:p w14:paraId="06EAC542" w14:textId="77777777" w:rsidR="00A37FA5" w:rsidRDefault="00A37FA5">
      <w:pPr>
        <w:jc w:val="center"/>
        <w:rPr>
          <w:b/>
          <w:bCs/>
          <w:sz w:val="24"/>
          <w:szCs w:val="24"/>
        </w:rPr>
      </w:pPr>
    </w:p>
    <w:p w14:paraId="779E315E" w14:textId="77777777" w:rsidR="00A37FA5" w:rsidRDefault="00A37FA5">
      <w:pPr>
        <w:jc w:val="center"/>
        <w:rPr>
          <w:b/>
          <w:bCs/>
          <w:sz w:val="24"/>
          <w:szCs w:val="24"/>
        </w:rPr>
      </w:pPr>
    </w:p>
    <w:p w14:paraId="0AD8CC6D" w14:textId="77777777" w:rsidR="00A37FA5" w:rsidRDefault="00E82E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Paulista                                           Ricardo Salgado</w:t>
      </w:r>
    </w:p>
    <w:p w14:paraId="3A272D04" w14:textId="77777777" w:rsidR="00A37FA5" w:rsidRDefault="00E82E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Vereador - Coautor</w:t>
      </w:r>
      <w:r>
        <w:rPr>
          <w:b/>
          <w:bCs/>
          <w:sz w:val="24"/>
          <w:szCs w:val="24"/>
        </w:rPr>
        <w:t xml:space="preserve">                              Vereador - Coautor</w:t>
      </w:r>
    </w:p>
    <w:p w14:paraId="0BF6CDDF" w14:textId="77777777" w:rsidR="00A37FA5" w:rsidRDefault="00A37FA5">
      <w:pPr>
        <w:jc w:val="both"/>
        <w:rPr>
          <w:b/>
          <w:bCs/>
          <w:sz w:val="24"/>
          <w:szCs w:val="24"/>
        </w:rPr>
      </w:pPr>
    </w:p>
    <w:p w14:paraId="16448834" w14:textId="77777777" w:rsidR="00A37FA5" w:rsidRDefault="00A37FA5">
      <w:pPr>
        <w:jc w:val="both"/>
        <w:rPr>
          <w:b/>
          <w:bCs/>
          <w:sz w:val="24"/>
          <w:szCs w:val="24"/>
        </w:rPr>
      </w:pPr>
    </w:p>
    <w:p w14:paraId="5E2A0277" w14:textId="77777777" w:rsidR="00A37FA5" w:rsidRDefault="00A37FA5">
      <w:pPr>
        <w:jc w:val="both"/>
        <w:rPr>
          <w:b/>
          <w:bCs/>
          <w:sz w:val="24"/>
          <w:szCs w:val="24"/>
        </w:rPr>
      </w:pPr>
    </w:p>
    <w:p w14:paraId="0CAD6554" w14:textId="77777777" w:rsidR="00A37FA5" w:rsidRDefault="00A37FA5">
      <w:pPr>
        <w:jc w:val="both"/>
        <w:rPr>
          <w:b/>
          <w:bCs/>
          <w:sz w:val="24"/>
          <w:szCs w:val="24"/>
        </w:rPr>
      </w:pPr>
    </w:p>
    <w:p w14:paraId="7314EFAD" w14:textId="77777777" w:rsidR="00A37FA5" w:rsidRDefault="00A37FA5">
      <w:pPr>
        <w:jc w:val="both"/>
        <w:rPr>
          <w:b/>
          <w:bCs/>
          <w:sz w:val="24"/>
          <w:szCs w:val="24"/>
        </w:rPr>
      </w:pPr>
    </w:p>
    <w:p w14:paraId="053BA77A" w14:textId="77777777" w:rsidR="00A37FA5" w:rsidRDefault="00A37FA5">
      <w:pPr>
        <w:jc w:val="both"/>
        <w:rPr>
          <w:b/>
          <w:bCs/>
          <w:sz w:val="24"/>
          <w:szCs w:val="24"/>
        </w:rPr>
      </w:pPr>
    </w:p>
    <w:p w14:paraId="5C94AEE3" w14:textId="77777777" w:rsidR="00A37FA5" w:rsidRDefault="00A37FA5">
      <w:pPr>
        <w:jc w:val="both"/>
        <w:rPr>
          <w:b/>
          <w:bCs/>
          <w:sz w:val="24"/>
          <w:szCs w:val="24"/>
        </w:rPr>
      </w:pPr>
    </w:p>
    <w:p w14:paraId="4F0623D0" w14:textId="77777777" w:rsidR="00A37FA5" w:rsidRDefault="00A37FA5">
      <w:pPr>
        <w:jc w:val="both"/>
        <w:rPr>
          <w:b/>
          <w:bCs/>
          <w:sz w:val="24"/>
          <w:szCs w:val="24"/>
        </w:rPr>
      </w:pPr>
    </w:p>
    <w:sectPr w:rsidR="00A37FA5">
      <w:headerReference w:type="default" r:id="rId9"/>
      <w:footerReference w:type="default" r:id="rId10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9CC3" w14:textId="77777777" w:rsidR="00A37FA5" w:rsidRDefault="00E82E62">
      <w:pPr>
        <w:spacing w:line="240" w:lineRule="auto"/>
      </w:pPr>
      <w:r>
        <w:separator/>
      </w:r>
    </w:p>
  </w:endnote>
  <w:endnote w:type="continuationSeparator" w:id="0">
    <w:p w14:paraId="5A053560" w14:textId="77777777" w:rsidR="00A37FA5" w:rsidRDefault="00E82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B9FC" w14:textId="77777777" w:rsidR="00A37FA5" w:rsidRDefault="00E82E62">
    <w:pPr>
      <w:pStyle w:val="Rodap"/>
      <w:tabs>
        <w:tab w:val="clear" w:pos="9689"/>
      </w:tabs>
    </w:pPr>
    <w:r>
      <w:rPr>
        <w:noProof/>
      </w:rPr>
      <mc:AlternateContent>
        <mc:Choice Requires="wpg">
          <w:drawing>
            <wp:inline distT="0" distB="0" distL="0" distR="0" wp14:anchorId="60E409FA" wp14:editId="275F98CF">
              <wp:extent cx="5819775" cy="340360"/>
              <wp:effectExtent l="0" t="0" r="9525" b="2540"/>
              <wp:docPr id="3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6703355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94182" b="1462"/>
                      <a:stretch/>
                    </pic:blipFill>
                    <pic:spPr bwMode="auto">
                      <a:xfrm>
                        <a:off x="0" y="0"/>
                        <a:ext cx="5821006" cy="340432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458.25pt;height:26.80pt;mso-wrap-distance-left:0.00pt;mso-wrap-distance-top:0.00pt;mso-wrap-distance-right:0.00pt;mso-wrap-distance-bottom:0.00pt;z-index:1;" stroked="f">
              <v:imagedata r:id="rId2" o:title="" croptop="61723f" cropleft="0f" cropbottom="958f" cropright="0f"/>
              <o:lock v:ext="edit" rotation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6B19" w14:textId="77777777" w:rsidR="00A37FA5" w:rsidRDefault="00E82E62">
      <w:pPr>
        <w:spacing w:line="240" w:lineRule="auto"/>
      </w:pPr>
      <w:r>
        <w:separator/>
      </w:r>
    </w:p>
  </w:footnote>
  <w:footnote w:type="continuationSeparator" w:id="0">
    <w:p w14:paraId="229A22DA" w14:textId="77777777" w:rsidR="00A37FA5" w:rsidRDefault="00E82E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7035" w14:textId="77777777" w:rsidR="00A37FA5" w:rsidRDefault="00E82E62">
    <w:pPr>
      <w:pStyle w:val="Normal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8C4817" wp14:editId="14B64E49">
              <wp:simplePos x="0" y="0"/>
              <wp:positionH relativeFrom="margin">
                <wp:align>center</wp:align>
              </wp:positionH>
              <wp:positionV relativeFrom="page">
                <wp:posOffset>180975</wp:posOffset>
              </wp:positionV>
              <wp:extent cx="1171575" cy="609600"/>
              <wp:effectExtent l="0" t="0" r="9525" b="0"/>
              <wp:wrapNone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171575" cy="60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0;o:allowoverlap:true;o:allowincell:true;mso-position-horizontal-relative:margin;mso-position-horizontal:center;mso-position-vertical-relative:page;margin-top:14.25pt;mso-position-vertical:absolute;width:92.25pt;height:48.0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inline distT="0" distB="0" distL="0" distR="0" wp14:anchorId="30E5F547" wp14:editId="00FF6576">
              <wp:extent cx="5918526" cy="1026160"/>
              <wp:effectExtent l="0" t="0" r="6350" b="2540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6703355" name=""/>
                      <pic:cNvPicPr>
                        <a:picLocks noChangeAspect="1"/>
                      </pic:cNvPicPr>
                    </pic:nvPicPr>
                    <pic:blipFill>
                      <a:blip r:embed="rId3"/>
                      <a:srcRect t="-1" b="86633"/>
                      <a:stretch/>
                    </pic:blipFill>
                    <pic:spPr bwMode="auto">
                      <a:xfrm>
                        <a:off x="0" y="0"/>
                        <a:ext cx="5982482" cy="1037249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466.03pt;height:80.80pt;mso-wrap-distance-left:0.00pt;mso-wrap-distance-top:0.00pt;mso-wrap-distance-right:0.00pt;mso-wrap-distance-bottom:0.00pt;z-index:1;" stroked="f">
              <v:imagedata r:id="rId4" o:title="" croptop="0f" cropleft="0f" cropbottom="56776f" cropright="0f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887"/>
    <w:multiLevelType w:val="multilevel"/>
    <w:tmpl w:val="FBD4C054"/>
    <w:lvl w:ilvl="0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Ⱐၬ빌ၴ踐ႦZZ븈ၴ비ၴŒᖔZǄ"/>
      <w:lvlJc w:val="left"/>
    </w:lvl>
    <w:lvl w:ilvl="2">
      <w:numFmt w:val="decimal"/>
      <w:lvlText w:val="Ⱐၬ빌ၴ踐ႦZZ븈ၴ비ၴŒᖔZǄ"/>
      <w:lvlJc w:val="left"/>
    </w:lvl>
    <w:lvl w:ilvl="3">
      <w:numFmt w:val="decimal"/>
      <w:lvlText w:val="Ⱐၬ빌ၴ踐ႦZZ븈ၴ비ၴŒᖔZǄ"/>
      <w:lvlJc w:val="left"/>
    </w:lvl>
    <w:lvl w:ilvl="4">
      <w:numFmt w:val="decimal"/>
      <w:lvlText w:val="Ⱐၬ빌ၴ踐ႦZZ븈ၴ비ၴŒᖔZǄ"/>
      <w:lvlJc w:val="left"/>
    </w:lvl>
    <w:lvl w:ilvl="5">
      <w:numFmt w:val="decimal"/>
      <w:lvlText w:val="Ⱐၬ빌ၴ踐ႦZZ븈ၴ비ၴŒᖔZǄ"/>
      <w:lvlJc w:val="left"/>
    </w:lvl>
    <w:lvl w:ilvl="6">
      <w:numFmt w:val="decimal"/>
      <w:lvlText w:val="Ⱐၬ빌ၴ踐ႦZZ븈ၴ비ၴŒᖔZǄ"/>
      <w:lvlJc w:val="left"/>
    </w:lvl>
    <w:lvl w:ilvl="7">
      <w:numFmt w:val="decimal"/>
      <w:lvlText w:val="Ⱐၬ빌ၴ踐ႦZZ븈ၴ비ၴŒᖔZǄ"/>
      <w:lvlJc w:val="left"/>
    </w:lvl>
    <w:lvl w:ilvl="8">
      <w:numFmt w:val="decimal"/>
      <w:lvlText w:val="Ⱐၬ빌ၴ踐ႦZZ븈ၴ비ၴŒᖔZǄ"/>
      <w:lvlJc w:val="left"/>
    </w:lvl>
  </w:abstractNum>
  <w:abstractNum w:abstractNumId="1" w15:restartNumberingAfterBreak="0">
    <w:nsid w:val="0F7B0FE3"/>
    <w:multiLevelType w:val="multilevel"/>
    <w:tmpl w:val="320EAA44"/>
    <w:lvl w:ilvl="0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C05B9A"/>
    <w:multiLevelType w:val="multilevel"/>
    <w:tmpl w:val="CBECAF96"/>
    <w:lvl w:ilvl="0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Ⱐၬ빌ၴZZ븈ၴ비ၴŒᖔZǄ"/>
      <w:lvlJc w:val="left"/>
    </w:lvl>
    <w:lvl w:ilvl="2">
      <w:numFmt w:val="decimal"/>
      <w:lvlText w:val="Ⱐၬ빌ၴZZ븈ၴ비ၴŒᖔZǄ"/>
      <w:lvlJc w:val="left"/>
    </w:lvl>
    <w:lvl w:ilvl="3">
      <w:numFmt w:val="decimal"/>
      <w:lvlText w:val="Ⱐၬ빌ၴZZ븈ၴ비ၴŒᖔZǄ"/>
      <w:lvlJc w:val="left"/>
    </w:lvl>
    <w:lvl w:ilvl="4">
      <w:numFmt w:val="decimal"/>
      <w:lvlText w:val="Ⱐၬ빌ၴZZ븈ၴ비ၴŒᖔZǄ"/>
      <w:lvlJc w:val="left"/>
    </w:lvl>
    <w:lvl w:ilvl="5">
      <w:numFmt w:val="decimal"/>
      <w:lvlText w:val="Ⱐၬ빌ၴZZ븈ၴ비ၴŒᖔZǄ"/>
      <w:lvlJc w:val="left"/>
    </w:lvl>
    <w:lvl w:ilvl="6">
      <w:numFmt w:val="decimal"/>
      <w:lvlText w:val="Ⱐၬ빌ၴZZ븈ၴ비ၴŒᖔZǄ"/>
      <w:lvlJc w:val="left"/>
    </w:lvl>
    <w:lvl w:ilvl="7">
      <w:numFmt w:val="decimal"/>
      <w:lvlText w:val="Ⱐၬ빌ၴZZ븈ၴ비ၴŒᖔZǄ"/>
      <w:lvlJc w:val="left"/>
    </w:lvl>
    <w:lvl w:ilvl="8">
      <w:numFmt w:val="decimal"/>
      <w:lvlText w:val="Ⱐၬ빌ၴZZ븈ၴ비ၴŒᖔZǄ"/>
      <w:lvlJc w:val="left"/>
    </w:lvl>
  </w:abstractNum>
  <w:abstractNum w:abstractNumId="3" w15:restartNumberingAfterBreak="0">
    <w:nsid w:val="19B611AB"/>
    <w:multiLevelType w:val="multilevel"/>
    <w:tmpl w:val="F21CDFE6"/>
    <w:lvl w:ilvl="0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Ⱐၬ빌ၴZZ븈ၴ비ၴŒᖔZǄ"/>
      <w:lvlJc w:val="left"/>
    </w:lvl>
    <w:lvl w:ilvl="2">
      <w:numFmt w:val="decimal"/>
      <w:lvlText w:val="Ⱐၬ빌ၴZZ븈ၴ비ၴŒᖔZǄ"/>
      <w:lvlJc w:val="left"/>
    </w:lvl>
    <w:lvl w:ilvl="3">
      <w:numFmt w:val="decimal"/>
      <w:lvlText w:val="Ⱐၬ빌ၴZZ븈ၴ비ၴŒᖔZǄ"/>
      <w:lvlJc w:val="left"/>
    </w:lvl>
    <w:lvl w:ilvl="4">
      <w:numFmt w:val="decimal"/>
      <w:lvlText w:val="Ⱐၬ빌ၴZZ븈ၴ비ၴŒᖔZǄ"/>
      <w:lvlJc w:val="left"/>
    </w:lvl>
    <w:lvl w:ilvl="5">
      <w:numFmt w:val="decimal"/>
      <w:lvlText w:val="Ⱐၬ빌ၴZZ븈ၴ비ၴŒᖔZǄ"/>
      <w:lvlJc w:val="left"/>
    </w:lvl>
    <w:lvl w:ilvl="6">
      <w:numFmt w:val="decimal"/>
      <w:lvlText w:val="Ⱐၬ빌ၴZZ븈ၴ비ၴŒᖔZǄ"/>
      <w:lvlJc w:val="left"/>
    </w:lvl>
    <w:lvl w:ilvl="7">
      <w:numFmt w:val="decimal"/>
      <w:lvlText w:val="Ⱐၬ빌ၴZZ븈ၴ비ၴŒᖔZǄ"/>
      <w:lvlJc w:val="left"/>
    </w:lvl>
    <w:lvl w:ilvl="8">
      <w:numFmt w:val="decimal"/>
      <w:lvlText w:val="Ⱐၬ빌ၴZZ븈ၴ비ၴŒᖔZǄ"/>
      <w:lvlJc w:val="left"/>
    </w:lvl>
  </w:abstractNum>
  <w:abstractNum w:abstractNumId="4" w15:restartNumberingAfterBreak="0">
    <w:nsid w:val="1F5F4040"/>
    <w:multiLevelType w:val="multilevel"/>
    <w:tmpl w:val="4BC6653C"/>
    <w:lvl w:ilvl="0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Ⱐၬ빌ၴZZ븈ၴ비ၴŒᖔZǄ"/>
      <w:lvlJc w:val="left"/>
    </w:lvl>
    <w:lvl w:ilvl="2">
      <w:numFmt w:val="decimal"/>
      <w:lvlText w:val="Ⱐၬ빌ၴZZ븈ၴ비ၴŒᖔZǄ"/>
      <w:lvlJc w:val="left"/>
    </w:lvl>
    <w:lvl w:ilvl="3">
      <w:numFmt w:val="decimal"/>
      <w:lvlText w:val="Ⱐၬ빌ၴZZ븈ၴ비ၴŒᖔZǄ"/>
      <w:lvlJc w:val="left"/>
    </w:lvl>
    <w:lvl w:ilvl="4">
      <w:numFmt w:val="decimal"/>
      <w:lvlText w:val="Ⱐၬ빌ၴZZ븈ၴ비ၴŒᖔZǄ"/>
      <w:lvlJc w:val="left"/>
    </w:lvl>
    <w:lvl w:ilvl="5">
      <w:numFmt w:val="decimal"/>
      <w:lvlText w:val="Ⱐၬ빌ၴZZ븈ၴ비ၴŒᖔZǄ"/>
      <w:lvlJc w:val="left"/>
    </w:lvl>
    <w:lvl w:ilvl="6">
      <w:numFmt w:val="decimal"/>
      <w:lvlText w:val="Ⱐၬ빌ၴZZ븈ၴ비ၴŒᖔZǄ"/>
      <w:lvlJc w:val="left"/>
    </w:lvl>
    <w:lvl w:ilvl="7">
      <w:numFmt w:val="decimal"/>
      <w:lvlText w:val="Ⱐၬ빌ၴZZ븈ၴ비ၴŒᖔZǄ"/>
      <w:lvlJc w:val="left"/>
    </w:lvl>
    <w:lvl w:ilvl="8">
      <w:numFmt w:val="decimal"/>
      <w:lvlText w:val="Ⱐၬ빌ၴZZ븈ၴ비ၴŒᖔZǄ"/>
      <w:lvlJc w:val="left"/>
    </w:lvl>
  </w:abstractNum>
  <w:abstractNum w:abstractNumId="5" w15:restartNumberingAfterBreak="0">
    <w:nsid w:val="21A2006C"/>
    <w:multiLevelType w:val="multilevel"/>
    <w:tmpl w:val="BFD6143A"/>
    <w:lvl w:ilvl="0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Ⱐၬ빌ၴ ZZ븈ၴ빈ၴŒᖔZǄ"/>
      <w:lvlJc w:val="left"/>
    </w:lvl>
    <w:lvl w:ilvl="2">
      <w:numFmt w:val="decimal"/>
      <w:lvlText w:val="Ⱐၬ빌ၴ ZZ븈ၴ빈ၴŒᖔZǄ"/>
      <w:lvlJc w:val="left"/>
    </w:lvl>
    <w:lvl w:ilvl="3">
      <w:numFmt w:val="decimal"/>
      <w:lvlText w:val="Ⱐၬ빌ၴ ZZ븈ၴ빈ၴŒᖔZǄ"/>
      <w:lvlJc w:val="left"/>
    </w:lvl>
    <w:lvl w:ilvl="4">
      <w:numFmt w:val="decimal"/>
      <w:lvlText w:val="Ⱐၬ빌ၴ ZZ븈ၴ빈ၴŒᖔZǄ"/>
      <w:lvlJc w:val="left"/>
    </w:lvl>
    <w:lvl w:ilvl="5">
      <w:numFmt w:val="decimal"/>
      <w:lvlText w:val="Ⱐၬ빌ၴ ZZ븈ၴ빈ၴŒᖔZǄ"/>
      <w:lvlJc w:val="left"/>
    </w:lvl>
    <w:lvl w:ilvl="6">
      <w:numFmt w:val="decimal"/>
      <w:lvlText w:val="Ⱐၬ빌ၴ ZZ븈ၴ빈ၴŒᖔZǄ"/>
      <w:lvlJc w:val="left"/>
    </w:lvl>
    <w:lvl w:ilvl="7">
      <w:numFmt w:val="decimal"/>
      <w:lvlText w:val="Ⱐၬ빌ၴ ZZ븈ၴ빈ၴŒᖔZǄ"/>
      <w:lvlJc w:val="left"/>
    </w:lvl>
    <w:lvl w:ilvl="8">
      <w:numFmt w:val="decimal"/>
      <w:lvlText w:val="Ⱐၬ빌ၴ ZZ븈ၴ빈ၴŒᖔZǄ"/>
      <w:lvlJc w:val="left"/>
    </w:lvl>
  </w:abstractNum>
  <w:abstractNum w:abstractNumId="6" w15:restartNumberingAfterBreak="0">
    <w:nsid w:val="2C9212C0"/>
    <w:multiLevelType w:val="multilevel"/>
    <w:tmpl w:val="E3B8CFF2"/>
    <w:lvl w:ilvl="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Ⱐၬ빌ၴZZ븈ၴ비ၴŒᖔZǄ"/>
      <w:lvlJc w:val="left"/>
    </w:lvl>
    <w:lvl w:ilvl="2">
      <w:numFmt w:val="decimal"/>
      <w:lvlText w:val="Ⱐၬ빌ၴZZ븈ၴ비ၴŒᖔZǄ"/>
      <w:lvlJc w:val="left"/>
    </w:lvl>
    <w:lvl w:ilvl="3">
      <w:numFmt w:val="decimal"/>
      <w:lvlText w:val="Ⱐၬ빌ၴZZ븈ၴ비ၴŒᖔZǄ"/>
      <w:lvlJc w:val="left"/>
    </w:lvl>
    <w:lvl w:ilvl="4">
      <w:numFmt w:val="decimal"/>
      <w:lvlText w:val="Ⱐၬ빌ၴZZ븈ၴ비ၴŒᖔZǄ"/>
      <w:lvlJc w:val="left"/>
    </w:lvl>
    <w:lvl w:ilvl="5">
      <w:numFmt w:val="decimal"/>
      <w:lvlText w:val="Ⱐၬ빌ၴZZ븈ၴ비ၴŒᖔZǄ"/>
      <w:lvlJc w:val="left"/>
    </w:lvl>
    <w:lvl w:ilvl="6">
      <w:numFmt w:val="decimal"/>
      <w:lvlText w:val="Ⱐၬ빌ၴZZ븈ၴ비ၴŒᖔZǄ"/>
      <w:lvlJc w:val="left"/>
    </w:lvl>
    <w:lvl w:ilvl="7">
      <w:numFmt w:val="decimal"/>
      <w:lvlText w:val="Ⱐၬ빌ၴZZ븈ၴ비ၴŒᖔZǄ"/>
      <w:lvlJc w:val="left"/>
    </w:lvl>
    <w:lvl w:ilvl="8">
      <w:numFmt w:val="decimal"/>
      <w:lvlText w:val="Ⱐၬ빌ၴZZ븈ၴ비ၴŒᖔZǄ"/>
      <w:lvlJc w:val="left"/>
    </w:lvl>
  </w:abstractNum>
  <w:abstractNum w:abstractNumId="7" w15:restartNumberingAfterBreak="0">
    <w:nsid w:val="2D9C735E"/>
    <w:multiLevelType w:val="multilevel"/>
    <w:tmpl w:val="7C6E16A2"/>
    <w:lvl w:ilvl="0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Ⱐၬ빌ၴZZ븈ၴ비ၴŒᖔZǄ"/>
      <w:lvlJc w:val="left"/>
    </w:lvl>
    <w:lvl w:ilvl="2">
      <w:numFmt w:val="decimal"/>
      <w:lvlText w:val="Ⱐၬ빌ၴZZ븈ၴ비ၴŒᖔZǄ"/>
      <w:lvlJc w:val="left"/>
    </w:lvl>
    <w:lvl w:ilvl="3">
      <w:numFmt w:val="decimal"/>
      <w:lvlText w:val="Ⱐၬ빌ၴZZ븈ၴ비ၴŒᖔZǄ"/>
      <w:lvlJc w:val="left"/>
    </w:lvl>
    <w:lvl w:ilvl="4">
      <w:numFmt w:val="decimal"/>
      <w:lvlText w:val="Ⱐၬ빌ၴZZ븈ၴ비ၴŒᖔZǄ"/>
      <w:lvlJc w:val="left"/>
    </w:lvl>
    <w:lvl w:ilvl="5">
      <w:numFmt w:val="decimal"/>
      <w:lvlText w:val="Ⱐၬ빌ၴZZ븈ၴ비ၴŒᖔZǄ"/>
      <w:lvlJc w:val="left"/>
    </w:lvl>
    <w:lvl w:ilvl="6">
      <w:numFmt w:val="decimal"/>
      <w:lvlText w:val="Ⱐၬ빌ၴZZ븈ၴ비ၴŒᖔZǄ"/>
      <w:lvlJc w:val="left"/>
    </w:lvl>
    <w:lvl w:ilvl="7">
      <w:numFmt w:val="decimal"/>
      <w:lvlText w:val="Ⱐၬ빌ၴZZ븈ၴ비ၴŒᖔZǄ"/>
      <w:lvlJc w:val="left"/>
    </w:lvl>
    <w:lvl w:ilvl="8">
      <w:numFmt w:val="decimal"/>
      <w:lvlText w:val="Ⱐၬ빌ၴZZ븈ၴ비ၴŒᖔZǄ"/>
      <w:lvlJc w:val="left"/>
    </w:lvl>
  </w:abstractNum>
  <w:abstractNum w:abstractNumId="8" w15:restartNumberingAfterBreak="0">
    <w:nsid w:val="31427FF5"/>
    <w:multiLevelType w:val="multilevel"/>
    <w:tmpl w:val="69E60AC4"/>
    <w:lvl w:ilvl="0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Ⱐၬ빌ၴZZ븈ၴ빈ၴŒᖔZǄ"/>
      <w:lvlJc w:val="left"/>
    </w:lvl>
    <w:lvl w:ilvl="2">
      <w:numFmt w:val="decimal"/>
      <w:lvlText w:val="Ⱐၬ빌ၴZZ븈ၴ빈ၴŒᖔZǄ"/>
      <w:lvlJc w:val="left"/>
    </w:lvl>
    <w:lvl w:ilvl="3">
      <w:numFmt w:val="decimal"/>
      <w:lvlText w:val="Ⱐၬ빌ၴZZ븈ၴ빈ၴŒᖔZǄ"/>
      <w:lvlJc w:val="left"/>
    </w:lvl>
    <w:lvl w:ilvl="4">
      <w:numFmt w:val="decimal"/>
      <w:lvlText w:val="Ⱐၬ빌ၴZZ븈ၴ빈ၴŒᖔZǄ"/>
      <w:lvlJc w:val="left"/>
    </w:lvl>
    <w:lvl w:ilvl="5">
      <w:numFmt w:val="decimal"/>
      <w:lvlText w:val="Ⱐၬ빌ၴZZ븈ၴ빈ၴŒᖔZǄ"/>
      <w:lvlJc w:val="left"/>
    </w:lvl>
    <w:lvl w:ilvl="6">
      <w:numFmt w:val="decimal"/>
      <w:lvlText w:val="Ⱐၬ빌ၴZZ븈ၴ빈ၴŒᖔZǄ"/>
      <w:lvlJc w:val="left"/>
    </w:lvl>
    <w:lvl w:ilvl="7">
      <w:numFmt w:val="decimal"/>
      <w:lvlText w:val="Ⱐၬ빌ၴZZ븈ၴ빈ၴŒᖔZǄ"/>
      <w:lvlJc w:val="left"/>
    </w:lvl>
    <w:lvl w:ilvl="8">
      <w:numFmt w:val="decimal"/>
      <w:lvlText w:val="Ⱐၬ빌ၴZZ븈ၴ빈ၴŒᖔZǄ"/>
      <w:lvlJc w:val="left"/>
    </w:lvl>
  </w:abstractNum>
  <w:abstractNum w:abstractNumId="9" w15:restartNumberingAfterBreak="0">
    <w:nsid w:val="39E41BD0"/>
    <w:multiLevelType w:val="multilevel"/>
    <w:tmpl w:val="4DC8895A"/>
    <w:lvl w:ilvl="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21ABA"/>
    <w:multiLevelType w:val="multilevel"/>
    <w:tmpl w:val="FB9069E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C9D74AC"/>
    <w:multiLevelType w:val="multilevel"/>
    <w:tmpl w:val="51CA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800250">
    <w:abstractNumId w:val="5"/>
  </w:num>
  <w:num w:numId="2" w16cid:durableId="158424598">
    <w:abstractNumId w:val="8"/>
  </w:num>
  <w:num w:numId="3" w16cid:durableId="1699695277">
    <w:abstractNumId w:val="3"/>
  </w:num>
  <w:num w:numId="4" w16cid:durableId="1338384004">
    <w:abstractNumId w:val="7"/>
  </w:num>
  <w:num w:numId="5" w16cid:durableId="334650093">
    <w:abstractNumId w:val="6"/>
  </w:num>
  <w:num w:numId="6" w16cid:durableId="60641190">
    <w:abstractNumId w:val="2"/>
  </w:num>
  <w:num w:numId="7" w16cid:durableId="218250830">
    <w:abstractNumId w:val="1"/>
  </w:num>
  <w:num w:numId="8" w16cid:durableId="2140830932">
    <w:abstractNumId w:val="0"/>
  </w:num>
  <w:num w:numId="9" w16cid:durableId="1087582132">
    <w:abstractNumId w:val="4"/>
  </w:num>
  <w:num w:numId="10" w16cid:durableId="910580770">
    <w:abstractNumId w:val="9"/>
  </w:num>
  <w:num w:numId="11" w16cid:durableId="711342887">
    <w:abstractNumId w:val="11"/>
  </w:num>
  <w:num w:numId="12" w16cid:durableId="416556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A5"/>
    <w:rsid w:val="007A36E6"/>
    <w:rsid w:val="00A37FA5"/>
    <w:rsid w:val="00E8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4FFD"/>
  <w15:docId w15:val="{9F540F84-0F42-4290-BD74-C70D9E69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vkekvd">
    <w:name w:val="vkekvd"/>
    <w:basedOn w:val="Fontepargpadro"/>
  </w:style>
  <w:style w:type="character" w:customStyle="1" w:styleId="t286pc">
    <w:name w:val="t286pc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FE31A2-383F-4927-9CD2-FCF5E0C2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Isabela Pereira da Silva Catharino</cp:lastModifiedBy>
  <cp:revision>2</cp:revision>
  <dcterms:created xsi:type="dcterms:W3CDTF">2026-03-16T12:28:00Z</dcterms:created>
  <dcterms:modified xsi:type="dcterms:W3CDTF">2026-03-16T12:28:00Z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