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C6C54E" w14:textId="77777777" w:rsidR="007D1CB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/>
          <w:sz w:val="24"/>
          <w:szCs w:val="24"/>
        </w:rPr>
        <w:t>REQUERIMENTO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sz w:val="24"/>
          <w:szCs w:val="24"/>
        </w:rPr>
        <w:t>_______/2025</w:t>
      </w:r>
    </w:p>
    <w:p w14:paraId="4F8C3194" w14:textId="3E22D1B0" w:rsidR="007D1CB9" w:rsidRDefault="00000000">
      <w:pPr>
        <w:widowControl/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O Vereador que o presente subscreve, depois de observar as normas regimentais,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REQUER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à Mesa Diretora, a disponibilização de tempo durante o Grande Expediente da sessão ordinária marcada para o dia 24 de junho de 2025, a fim de que representantes da Capoeira do Município de Macaé, possa explanar acerca da importância da capoeira sob diversos aspectos, tais como, ferramenta social, educacional, musical e </w:t>
      </w:r>
      <w:r w:rsidR="00355C14">
        <w:rPr>
          <w:rFonts w:ascii="Times New Roman" w:eastAsia="Times New Roman" w:hAnsi="Times New Roman" w:cs="Times New Roman"/>
          <w:sz w:val="28"/>
          <w:szCs w:val="28"/>
        </w:rPr>
        <w:t xml:space="preserve">esportivo. </w:t>
      </w:r>
    </w:p>
    <w:p w14:paraId="5056E3D0" w14:textId="77777777" w:rsidR="007D1CB9" w:rsidRDefault="00000000">
      <w:pPr>
        <w:widowControl/>
        <w:spacing w:before="24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Justificativa:</w:t>
      </w:r>
    </w:p>
    <w:p w14:paraId="306E95BB" w14:textId="58D33456" w:rsidR="007D1CB9" w:rsidRDefault="00000000">
      <w:pPr>
        <w:widowControl/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Após reivindicação de munícipes representantes da capoeira, foi identificado a necessidade de realizar um projeto de conscientização sobre a capoeira como instrumento fundamental de cultura, lazer e esporte em favor da sociedade, tratando-se de uma das maiores expressões da cultura brasileira.</w:t>
      </w:r>
    </w:p>
    <w:p w14:paraId="1D72E161" w14:textId="77777777" w:rsidR="007D1CB9" w:rsidRDefault="00000000">
      <w:pPr>
        <w:widowControl/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Nascida do sofrimento e da coragem dos africanos escravizados no Brasil, a capoeira surgiu como uma forma de libertação, tornando-se um símbolo de superação.</w:t>
      </w:r>
    </w:p>
    <w:p w14:paraId="5B3D13CA" w14:textId="77777777" w:rsidR="007D1CB9" w:rsidRDefault="007D1CB9">
      <w:pPr>
        <w:widowControl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2D0625" w14:textId="77777777" w:rsidR="007D1CB9" w:rsidRDefault="00000000">
      <w:pPr>
        <w:widowControl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Nos dias de hoje, a capoeira continua sendo uma ferramenta poderosa de transformação social. Em comunidades, escolas e projetos sociais, ela resgata jovens, fortalece a autoestima e promove a inclusão. Em rodas de capoeira, todos são iguais — não importa a cor da pele, a classe social ou a idade. O que importa é o respeito, o ritmo e a vibração da roda.</w:t>
      </w:r>
    </w:p>
    <w:p w14:paraId="4751AA82" w14:textId="77777777" w:rsidR="007D1CB9" w:rsidRDefault="007D1CB9">
      <w:pPr>
        <w:widowControl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CF33A8" w14:textId="75248303" w:rsidR="007D1CB9" w:rsidRPr="00355C14" w:rsidRDefault="00000000" w:rsidP="00355C14">
      <w:pPr>
        <w:widowControl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Sendo assim, discutir o implemento da capoeira de forma efetiva nas atividades ofertadas à população</w:t>
      </w:r>
      <w:r w:rsidR="00355C14">
        <w:rPr>
          <w:rFonts w:ascii="Times New Roman" w:eastAsia="Times New Roman" w:hAnsi="Times New Roman" w:cs="Times New Roman"/>
          <w:sz w:val="28"/>
          <w:szCs w:val="28"/>
        </w:rPr>
        <w:t xml:space="preserve"> é fundamental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FD9A28" w14:textId="77777777" w:rsidR="007D1CB9" w:rsidRDefault="007D1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710FE079" w14:textId="77777777" w:rsidR="007D1CB9" w:rsidRDefault="007D1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9236A09" w14:textId="77777777" w:rsidR="007D1CB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Sala das Sessões, 06 de junho de 2025.</w:t>
      </w:r>
    </w:p>
    <w:p w14:paraId="3250ADE7" w14:textId="77777777" w:rsidR="00355C14" w:rsidRDefault="00355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A2BBF46" w14:textId="77777777" w:rsidR="00355C14" w:rsidRDefault="00355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E656DF3" w14:textId="77777777" w:rsidR="00355C14" w:rsidRDefault="00355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A79A49" w14:textId="77777777" w:rsidR="007D1CB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Nilton Cesar Pereira Moreira Vereador autor</w:t>
      </w:r>
    </w:p>
    <w:sectPr w:rsidR="007D1CB9">
      <w:headerReference w:type="default" r:id="rId6"/>
      <w:footerReference w:type="default" r:id="rId7"/>
      <w:pgSz w:w="11906" w:h="16838"/>
      <w:pgMar w:top="1417" w:right="855" w:bottom="1417" w:left="11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02334" w14:textId="77777777" w:rsidR="00147199" w:rsidRDefault="00147199">
      <w:pPr>
        <w:spacing w:after="0" w:line="240" w:lineRule="auto"/>
      </w:pPr>
      <w:r>
        <w:separator/>
      </w:r>
    </w:p>
  </w:endnote>
  <w:endnote w:type="continuationSeparator" w:id="0">
    <w:p w14:paraId="09DBA754" w14:textId="77777777" w:rsidR="00147199" w:rsidRDefault="0014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1E896" w14:textId="77777777" w:rsidR="007D1CB9" w:rsidRDefault="007D1CB9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2EC06" w14:textId="77777777" w:rsidR="00147199" w:rsidRDefault="00147199">
      <w:pPr>
        <w:spacing w:after="0" w:line="240" w:lineRule="auto"/>
      </w:pPr>
      <w:r>
        <w:separator/>
      </w:r>
    </w:p>
  </w:footnote>
  <w:footnote w:type="continuationSeparator" w:id="0">
    <w:p w14:paraId="7C316581" w14:textId="77777777" w:rsidR="00147199" w:rsidRDefault="00147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75C0C" w14:textId="77777777" w:rsidR="007D1CB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708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B0BD97B" wp14:editId="30A2FBBC">
          <wp:extent cx="1019175" cy="9281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9175" cy="92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4D3029E" w14:textId="77777777" w:rsidR="007D1CB9" w:rsidRDefault="00000000">
    <w:pPr>
      <w:tabs>
        <w:tab w:val="center" w:pos="4252"/>
        <w:tab w:val="right" w:pos="8504"/>
      </w:tabs>
      <w:spacing w:after="0" w:line="240" w:lineRule="auto"/>
      <w:jc w:val="center"/>
    </w:pPr>
    <w:r>
      <w:t>ESTADO DO RIO DE JANEIRO</w:t>
    </w:r>
  </w:p>
  <w:p w14:paraId="2E181B1A" w14:textId="77777777" w:rsidR="007D1CB9" w:rsidRDefault="00000000">
    <w:pPr>
      <w:tabs>
        <w:tab w:val="center" w:pos="4252"/>
        <w:tab w:val="right" w:pos="8504"/>
      </w:tabs>
      <w:spacing w:after="0" w:line="240" w:lineRule="auto"/>
      <w:jc w:val="center"/>
    </w:pPr>
    <w:r>
      <w:t>CÂMARA MUNICIPAL DE MACAÉ/RJ</w:t>
    </w:r>
  </w:p>
  <w:p w14:paraId="6DD474A8" w14:textId="77777777" w:rsidR="007D1CB9" w:rsidRDefault="00000000">
    <w:pPr>
      <w:tabs>
        <w:tab w:val="center" w:pos="4252"/>
        <w:tab w:val="right" w:pos="8504"/>
      </w:tabs>
      <w:spacing w:after="0" w:line="240" w:lineRule="auto"/>
      <w:jc w:val="center"/>
    </w:pPr>
    <w:r>
      <w:t>GABINETE DO VEREADOR</w:t>
    </w:r>
  </w:p>
  <w:p w14:paraId="0A8C446D" w14:textId="77777777" w:rsidR="007D1CB9" w:rsidRDefault="00000000">
    <w:pPr>
      <w:tabs>
        <w:tab w:val="center" w:pos="4252"/>
        <w:tab w:val="right" w:pos="8504"/>
      </w:tabs>
      <w:spacing w:after="0" w:line="240" w:lineRule="auto"/>
      <w:jc w:val="center"/>
    </w:pPr>
    <w:r>
      <w:t>NILTON CESAR PEREIRA MOREIRA</w:t>
    </w:r>
  </w:p>
  <w:p w14:paraId="4229B295" w14:textId="77777777" w:rsidR="007D1CB9" w:rsidRDefault="007D1CB9">
    <w:pPr>
      <w:tabs>
        <w:tab w:val="center" w:pos="4252"/>
        <w:tab w:val="right" w:pos="8504"/>
      </w:tabs>
      <w:spacing w:after="0" w:line="240" w:lineRule="auto"/>
      <w:jc w:val="center"/>
    </w:pPr>
  </w:p>
  <w:p w14:paraId="54B4E5AE" w14:textId="77777777" w:rsidR="007D1CB9" w:rsidRDefault="007D1C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CB9"/>
    <w:rsid w:val="00147199"/>
    <w:rsid w:val="00355C14"/>
    <w:rsid w:val="007D1CB9"/>
    <w:rsid w:val="00BF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94B1"/>
  <w15:docId w15:val="{3B90BC1D-0E0B-4EE6-8031-2D441B74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Roan Flores de Lima</cp:lastModifiedBy>
  <cp:revision>2</cp:revision>
  <dcterms:created xsi:type="dcterms:W3CDTF">2025-06-10T20:44:00Z</dcterms:created>
  <dcterms:modified xsi:type="dcterms:W3CDTF">2025-06-10T20:50:00Z</dcterms:modified>
</cp:coreProperties>
</file>