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CD9688" w14:textId="448E054B" w:rsidR="002E6B26" w:rsidRPr="00E55E36" w:rsidRDefault="00DA39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5E36">
        <w:rPr>
          <w:rFonts w:ascii="Arial" w:hAnsi="Arial" w:cs="Arial"/>
          <w:bCs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 </w:t>
      </w:r>
      <w:r w:rsidR="004E0686" w:rsidRPr="00E55E36">
        <w:rPr>
          <w:rFonts w:ascii="Arial" w:hAnsi="Arial" w:cs="Arial"/>
          <w:bCs/>
          <w:sz w:val="24"/>
          <w:szCs w:val="24"/>
        </w:rPr>
        <w:t>que seja feit</w:t>
      </w:r>
      <w:r w:rsidR="008215B6" w:rsidRPr="00E55E36">
        <w:rPr>
          <w:rFonts w:ascii="Arial" w:hAnsi="Arial" w:cs="Arial"/>
          <w:bCs/>
          <w:sz w:val="24"/>
          <w:szCs w:val="24"/>
        </w:rPr>
        <w:t>a a</w:t>
      </w:r>
      <w:r w:rsidR="004E0686" w:rsidRPr="00E55E36">
        <w:rPr>
          <w:rFonts w:ascii="Arial" w:hAnsi="Arial" w:cs="Arial"/>
          <w:bCs/>
          <w:sz w:val="24"/>
          <w:szCs w:val="24"/>
        </w:rPr>
        <w:t xml:space="preserve"> </w:t>
      </w:r>
      <w:r w:rsidR="00E55E36" w:rsidRPr="00E55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manute</w:t>
      </w:r>
      <w:r w:rsidR="00E55E36" w:rsidRPr="00E55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 w:rsidR="00E55E36" w:rsidRPr="00E55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ção de todo deck suspenso na Praia dos Cavaleiros</w:t>
      </w:r>
      <w:r w:rsidR="008215B6" w:rsidRPr="00E55E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trecho entre o Posto 1 e a área de convivência próxima ao Posto 2.</w:t>
      </w:r>
    </w:p>
    <w:p w14:paraId="79BC23C9" w14:textId="77777777" w:rsidR="00971716" w:rsidRPr="00C16A9C" w:rsidRDefault="0097171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623CA0B" w14:textId="498EEF70" w:rsidR="00F97B2C" w:rsidRPr="003A7E23" w:rsidRDefault="00DA3926" w:rsidP="00F97B2C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</w:t>
      </w:r>
      <w:r w:rsidR="00033B2E">
        <w:rPr>
          <w:rStyle w:val="Forte"/>
          <w:rFonts w:ascii="Arial" w:hAnsi="Arial" w:cs="Arial"/>
          <w:bCs w:val="0"/>
          <w:sz w:val="24"/>
          <w:szCs w:val="24"/>
        </w:rPr>
        <w:t>:</w:t>
      </w:r>
      <w:r w:rsidR="00E55E36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3A7E23" w:rsidRPr="003A7E23">
        <w:rPr>
          <w:rFonts w:ascii="Arial" w:hAnsi="Arial" w:cs="Arial"/>
          <w:bCs/>
          <w:sz w:val="24"/>
          <w:szCs w:val="24"/>
        </w:rPr>
        <w:t>A manutenção de todo o deck suspenso na Praia dos Cavaleiros é fundamental para garantir a segurança e a funcionalidade da estrutura, prevenindo acidentes devido ao desgaste ou danos causados pelo tempo e pela maresia. Além de preservar o patrimônio público, a manutenção assegura que o deck continue proporcionando aos moradores e turistas um espaço seguro para lazer e circulação, sem comprometer a estética e a acessibilidade. Essa ação também contribui para a valorização da área, mantendo a qualidade do ambiente turístico e de convivência na praia.</w:t>
      </w:r>
    </w:p>
    <w:p w14:paraId="49567D4A" w14:textId="760AD3E6" w:rsidR="00DA3926" w:rsidRPr="00971716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459C82B" w14:textId="77777777" w:rsidR="00971716" w:rsidRDefault="0097171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69CDD76E" w14:textId="77777777" w:rsidR="00971716" w:rsidRPr="00971716" w:rsidRDefault="0097171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C1FA" w14:textId="77777777" w:rsidR="00FB2A73" w:rsidRPr="006A4146" w:rsidRDefault="00FB2A73" w:rsidP="00147969">
      <w:r w:rsidRPr="006A4146">
        <w:separator/>
      </w:r>
    </w:p>
  </w:endnote>
  <w:endnote w:type="continuationSeparator" w:id="0">
    <w:p w14:paraId="2CB03123" w14:textId="77777777" w:rsidR="00FB2A73" w:rsidRPr="006A4146" w:rsidRDefault="00FB2A73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DCF7" w14:textId="77777777" w:rsidR="00FB2A73" w:rsidRPr="006A4146" w:rsidRDefault="00FB2A73" w:rsidP="00147969">
      <w:r w:rsidRPr="006A4146">
        <w:separator/>
      </w:r>
    </w:p>
  </w:footnote>
  <w:footnote w:type="continuationSeparator" w:id="0">
    <w:p w14:paraId="25DEDF24" w14:textId="77777777" w:rsidR="00FB2A73" w:rsidRPr="006A4146" w:rsidRDefault="00FB2A73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103E4"/>
    <w:rsid w:val="00033B2E"/>
    <w:rsid w:val="00055D05"/>
    <w:rsid w:val="00066E03"/>
    <w:rsid w:val="00096634"/>
    <w:rsid w:val="000B7336"/>
    <w:rsid w:val="000D752B"/>
    <w:rsid w:val="00111D83"/>
    <w:rsid w:val="00141ADD"/>
    <w:rsid w:val="00147969"/>
    <w:rsid w:val="001833FC"/>
    <w:rsid w:val="0018383B"/>
    <w:rsid w:val="00194317"/>
    <w:rsid w:val="001B3054"/>
    <w:rsid w:val="001D60C2"/>
    <w:rsid w:val="001D6CCD"/>
    <w:rsid w:val="001E4250"/>
    <w:rsid w:val="001E7BD9"/>
    <w:rsid w:val="00207DDB"/>
    <w:rsid w:val="00220903"/>
    <w:rsid w:val="00233E44"/>
    <w:rsid w:val="00241712"/>
    <w:rsid w:val="00243751"/>
    <w:rsid w:val="0028157C"/>
    <w:rsid w:val="002A125B"/>
    <w:rsid w:val="002C1BC4"/>
    <w:rsid w:val="002C3E18"/>
    <w:rsid w:val="002C6AD4"/>
    <w:rsid w:val="002E6B26"/>
    <w:rsid w:val="00306A3B"/>
    <w:rsid w:val="003449C5"/>
    <w:rsid w:val="003663CA"/>
    <w:rsid w:val="00380F3B"/>
    <w:rsid w:val="003A7E23"/>
    <w:rsid w:val="003D3FA7"/>
    <w:rsid w:val="003F14EE"/>
    <w:rsid w:val="00413123"/>
    <w:rsid w:val="00435C3D"/>
    <w:rsid w:val="00480839"/>
    <w:rsid w:val="00484262"/>
    <w:rsid w:val="004B2A8E"/>
    <w:rsid w:val="004B3B1A"/>
    <w:rsid w:val="004D6900"/>
    <w:rsid w:val="004E0686"/>
    <w:rsid w:val="00537C09"/>
    <w:rsid w:val="00565147"/>
    <w:rsid w:val="005711DF"/>
    <w:rsid w:val="00584C3C"/>
    <w:rsid w:val="005E16B7"/>
    <w:rsid w:val="005F0801"/>
    <w:rsid w:val="00604B57"/>
    <w:rsid w:val="0061532F"/>
    <w:rsid w:val="00632E0E"/>
    <w:rsid w:val="00636C5E"/>
    <w:rsid w:val="006513BC"/>
    <w:rsid w:val="00656972"/>
    <w:rsid w:val="00674863"/>
    <w:rsid w:val="006A05DA"/>
    <w:rsid w:val="006A4146"/>
    <w:rsid w:val="006C34B0"/>
    <w:rsid w:val="006D68A4"/>
    <w:rsid w:val="006F03D0"/>
    <w:rsid w:val="006F09BB"/>
    <w:rsid w:val="00714AAF"/>
    <w:rsid w:val="00754544"/>
    <w:rsid w:val="00754B32"/>
    <w:rsid w:val="00764E00"/>
    <w:rsid w:val="00777744"/>
    <w:rsid w:val="00777A83"/>
    <w:rsid w:val="007F2921"/>
    <w:rsid w:val="007F3446"/>
    <w:rsid w:val="007F5F01"/>
    <w:rsid w:val="008215B6"/>
    <w:rsid w:val="00845CEF"/>
    <w:rsid w:val="00857E90"/>
    <w:rsid w:val="008651B9"/>
    <w:rsid w:val="00883048"/>
    <w:rsid w:val="00897C07"/>
    <w:rsid w:val="008A721F"/>
    <w:rsid w:val="0091381B"/>
    <w:rsid w:val="00915472"/>
    <w:rsid w:val="00936D8D"/>
    <w:rsid w:val="00937AB4"/>
    <w:rsid w:val="0095018F"/>
    <w:rsid w:val="00971494"/>
    <w:rsid w:val="00971716"/>
    <w:rsid w:val="009770CB"/>
    <w:rsid w:val="00984E77"/>
    <w:rsid w:val="009B56D7"/>
    <w:rsid w:val="009F08A5"/>
    <w:rsid w:val="009F4A96"/>
    <w:rsid w:val="00A065CE"/>
    <w:rsid w:val="00A419AB"/>
    <w:rsid w:val="00A5457B"/>
    <w:rsid w:val="00A562AD"/>
    <w:rsid w:val="00A65887"/>
    <w:rsid w:val="00A67488"/>
    <w:rsid w:val="00AA32DF"/>
    <w:rsid w:val="00AA5283"/>
    <w:rsid w:val="00AB3BFF"/>
    <w:rsid w:val="00AD757B"/>
    <w:rsid w:val="00B14AA8"/>
    <w:rsid w:val="00B3729E"/>
    <w:rsid w:val="00B64993"/>
    <w:rsid w:val="00B84907"/>
    <w:rsid w:val="00BB1D21"/>
    <w:rsid w:val="00BC46BE"/>
    <w:rsid w:val="00BF01B0"/>
    <w:rsid w:val="00BF5F38"/>
    <w:rsid w:val="00C16A9C"/>
    <w:rsid w:val="00C42A76"/>
    <w:rsid w:val="00C45959"/>
    <w:rsid w:val="00C47EED"/>
    <w:rsid w:val="00C62487"/>
    <w:rsid w:val="00C660DA"/>
    <w:rsid w:val="00CE277A"/>
    <w:rsid w:val="00D11B6D"/>
    <w:rsid w:val="00D17B86"/>
    <w:rsid w:val="00D63A5E"/>
    <w:rsid w:val="00D70B21"/>
    <w:rsid w:val="00D9759C"/>
    <w:rsid w:val="00DA1D2B"/>
    <w:rsid w:val="00DA3926"/>
    <w:rsid w:val="00DA4C57"/>
    <w:rsid w:val="00DD7F33"/>
    <w:rsid w:val="00E1780A"/>
    <w:rsid w:val="00E26FA2"/>
    <w:rsid w:val="00E321B3"/>
    <w:rsid w:val="00E458C9"/>
    <w:rsid w:val="00E55E36"/>
    <w:rsid w:val="00E7073F"/>
    <w:rsid w:val="00E87073"/>
    <w:rsid w:val="00E91FAC"/>
    <w:rsid w:val="00EA266A"/>
    <w:rsid w:val="00EA2920"/>
    <w:rsid w:val="00EF4B9B"/>
    <w:rsid w:val="00EF51D9"/>
    <w:rsid w:val="00EF6685"/>
    <w:rsid w:val="00F05544"/>
    <w:rsid w:val="00F12A1E"/>
    <w:rsid w:val="00F15D95"/>
    <w:rsid w:val="00F50943"/>
    <w:rsid w:val="00F97B2C"/>
    <w:rsid w:val="00FA4AA4"/>
    <w:rsid w:val="00FB2A73"/>
    <w:rsid w:val="00FC4A7B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9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66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2025-02-04T03:24:00Z</dcterms:created>
  <dcterms:modified xsi:type="dcterms:W3CDTF">2025-02-04T03:25:00Z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