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CFC0" w14:textId="77777777" w:rsidR="0065148F" w:rsidRDefault="0065148F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F576704" w14:textId="7D4289B8" w:rsidR="00892386" w:rsidRPr="00FF72C7" w:rsidRDefault="00892386" w:rsidP="00892386">
      <w:pPr>
        <w:rPr>
          <w:rFonts w:ascii="Verdana" w:hAnsi="Verdana" w:cstheme="minorHAnsi"/>
          <w:b/>
          <w:bCs/>
        </w:rPr>
      </w:pPr>
      <w:r w:rsidRPr="00FF72C7">
        <w:rPr>
          <w:rFonts w:ascii="Verdana" w:hAnsi="Verdana" w:cstheme="minorHAnsi"/>
          <w:b/>
          <w:bCs/>
        </w:rPr>
        <w:t>REQUERIMENTO Nº     /2025</w:t>
      </w:r>
    </w:p>
    <w:p w14:paraId="0D26DED4" w14:textId="77777777" w:rsidR="00892386" w:rsidRPr="00E8420E" w:rsidRDefault="00892386" w:rsidP="00437C6F">
      <w:pPr>
        <w:keepLines/>
        <w:rPr>
          <w:rFonts w:ascii="Verdana" w:hAnsi="Verdana" w:cstheme="minorHAnsi"/>
        </w:rPr>
      </w:pPr>
    </w:p>
    <w:p w14:paraId="62109713" w14:textId="039AF0F2" w:rsidR="00437C6F" w:rsidRDefault="00892386" w:rsidP="00FF72C7">
      <w:pPr>
        <w:jc w:val="both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eastAsia="Arial" w:hAnsi="Verdana" w:cstheme="minorHAnsi"/>
          <w:sz w:val="22"/>
          <w:szCs w:val="22"/>
        </w:rPr>
        <w:t xml:space="preserve">                    A Vereadora que o presente subscreve, depois de observar as normas regimentais, </w:t>
      </w:r>
      <w:r w:rsidR="007632DB" w:rsidRPr="007632DB">
        <w:rPr>
          <w:rFonts w:ascii="Verdana" w:eastAsia="Arial" w:hAnsi="Verdana" w:cstheme="minorHAnsi"/>
          <w:b/>
          <w:sz w:val="22"/>
          <w:szCs w:val="22"/>
        </w:rPr>
        <w:t xml:space="preserve">REQUER </w:t>
      </w:r>
      <w:r w:rsidR="007632DB" w:rsidRPr="007632DB">
        <w:rPr>
          <w:rFonts w:ascii="Verdana" w:eastAsia="Arial" w:hAnsi="Verdana" w:cstheme="minorHAnsi"/>
          <w:sz w:val="22"/>
          <w:szCs w:val="22"/>
        </w:rPr>
        <w:t xml:space="preserve">à Mesa Diretora a expedição de correspondência, à Secretaria Municipal de </w:t>
      </w:r>
      <w:r w:rsidR="00A55FC0">
        <w:rPr>
          <w:rFonts w:ascii="Verdana" w:eastAsia="Arial" w:hAnsi="Verdana" w:cstheme="minorHAnsi"/>
          <w:sz w:val="22"/>
          <w:szCs w:val="22"/>
        </w:rPr>
        <w:t>Saúde</w:t>
      </w:r>
      <w:r w:rsidR="007632DB" w:rsidRPr="007632DB">
        <w:rPr>
          <w:rFonts w:ascii="Verdana" w:eastAsia="Arial" w:hAnsi="Verdana" w:cstheme="minorHAnsi"/>
          <w:sz w:val="22"/>
          <w:szCs w:val="22"/>
        </w:rPr>
        <w:t xml:space="preserve">, </w:t>
      </w:r>
      <w:r w:rsidR="007632DB" w:rsidRPr="007632DB">
        <w:rPr>
          <w:rFonts w:ascii="Verdana" w:hAnsi="Verdana" w:cstheme="minorHAnsi"/>
          <w:sz w:val="22"/>
          <w:szCs w:val="22"/>
        </w:rPr>
        <w:t xml:space="preserve">solicitando que, sejam encaminhadas a esta Casa Legislativa relatório com </w:t>
      </w:r>
      <w:r w:rsidR="0065148F">
        <w:rPr>
          <w:rFonts w:ascii="Verdana" w:hAnsi="Verdana" w:cstheme="minorHAnsi"/>
          <w:sz w:val="22"/>
          <w:szCs w:val="22"/>
        </w:rPr>
        <w:t xml:space="preserve">informações detalhadas sobre </w:t>
      </w:r>
      <w:r w:rsidR="002720D3">
        <w:rPr>
          <w:rFonts w:ascii="Verdana" w:hAnsi="Verdana" w:cstheme="minorHAnsi"/>
          <w:sz w:val="22"/>
          <w:szCs w:val="22"/>
        </w:rPr>
        <w:t>a febre Oropouche na região serrana de Macaé</w:t>
      </w:r>
      <w:r w:rsidR="007632DB" w:rsidRPr="007632DB">
        <w:rPr>
          <w:rFonts w:ascii="Verdana" w:hAnsi="Verdana" w:cstheme="minorHAnsi"/>
          <w:sz w:val="22"/>
          <w:szCs w:val="22"/>
        </w:rPr>
        <w:t>:</w:t>
      </w:r>
    </w:p>
    <w:p w14:paraId="242F452C" w14:textId="2F532869" w:rsidR="007632DB" w:rsidRDefault="007632DB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24420DF3" w14:textId="151DF9E6" w:rsidR="0065148F" w:rsidRDefault="0065148F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639E9E5C" w14:textId="77777777" w:rsidR="003A7AB6" w:rsidRDefault="003A7AB6" w:rsidP="0065148F">
      <w:pPr>
        <w:jc w:val="both"/>
        <w:rPr>
          <w:rFonts w:ascii="Verdana" w:hAnsi="Verdana" w:cstheme="minorHAnsi"/>
          <w:sz w:val="22"/>
          <w:szCs w:val="22"/>
        </w:rPr>
      </w:pPr>
    </w:p>
    <w:p w14:paraId="5FE1D48E" w14:textId="2493049B" w:rsidR="007632DB" w:rsidRDefault="003A7AB6" w:rsidP="007632DB">
      <w:pPr>
        <w:rPr>
          <w:rFonts w:ascii="Verdana" w:hAnsi="Verdana"/>
          <w:sz w:val="14"/>
          <w:szCs w:val="14"/>
        </w:rPr>
      </w:pPr>
      <w:r>
        <w:rPr>
          <w:rFonts w:ascii="Verdana" w:hAnsi="Verdana" w:cstheme="minorHAnsi"/>
          <w:b/>
          <w:bCs/>
          <w:sz w:val="22"/>
          <w:szCs w:val="22"/>
        </w:rPr>
        <w:t>J</w:t>
      </w:r>
      <w:r w:rsidR="00B6075E" w:rsidRPr="00FF72C7">
        <w:rPr>
          <w:rFonts w:ascii="Verdana" w:hAnsi="Verdana" w:cstheme="minorHAnsi"/>
          <w:b/>
          <w:bCs/>
          <w:sz w:val="22"/>
          <w:szCs w:val="22"/>
        </w:rPr>
        <w:t xml:space="preserve">USTIFICATIVA: </w:t>
      </w:r>
      <w:r w:rsidR="00B6075E" w:rsidRPr="00FF72C7">
        <w:rPr>
          <w:rFonts w:ascii="Verdana" w:hAnsi="Verdana"/>
          <w:sz w:val="14"/>
          <w:szCs w:val="14"/>
        </w:rPr>
        <w:t xml:space="preserve"> </w:t>
      </w:r>
    </w:p>
    <w:p w14:paraId="37248587" w14:textId="0F235002" w:rsidR="003A7AB6" w:rsidRDefault="003A7AB6" w:rsidP="007632DB">
      <w:pPr>
        <w:rPr>
          <w:rFonts w:ascii="Verdana" w:hAnsi="Verdana"/>
          <w:sz w:val="14"/>
          <w:szCs w:val="14"/>
        </w:rPr>
      </w:pPr>
    </w:p>
    <w:p w14:paraId="58C10689" w14:textId="77777777" w:rsidR="003A7AB6" w:rsidRPr="00FF72C7" w:rsidRDefault="003A7AB6" w:rsidP="007632DB">
      <w:pPr>
        <w:rPr>
          <w:rFonts w:ascii="Verdana" w:hAnsi="Verdana"/>
          <w:sz w:val="14"/>
          <w:szCs w:val="14"/>
        </w:rPr>
      </w:pPr>
    </w:p>
    <w:p w14:paraId="2E48029E" w14:textId="34DAE675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A Oropouche é </w:t>
      </w:r>
      <w:r w:rsidRPr="00ED14A1">
        <w:rPr>
          <w:rFonts w:ascii="Verdana" w:hAnsi="Verdana" w:cstheme="minorHAnsi"/>
        </w:rPr>
        <w:t xml:space="preserve">uma doença muito parecida com a dengue e a </w:t>
      </w:r>
      <w:proofErr w:type="spellStart"/>
      <w:r w:rsidRPr="00ED14A1">
        <w:rPr>
          <w:rFonts w:ascii="Verdana" w:hAnsi="Verdana" w:cstheme="minorHAnsi"/>
        </w:rPr>
        <w:t>chikungunya</w:t>
      </w:r>
      <w:proofErr w:type="spellEnd"/>
      <w:r w:rsidRPr="00ED14A1">
        <w:rPr>
          <w:rFonts w:ascii="Verdana" w:hAnsi="Verdana" w:cstheme="minorHAnsi"/>
        </w:rPr>
        <w:t>, e parte dos pacientes podem ter a volta dos sintomas depois de uma a duas semanas.</w:t>
      </w:r>
    </w:p>
    <w:p w14:paraId="1B993F38" w14:textId="77777777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</w:p>
    <w:p w14:paraId="611AF652" w14:textId="77777777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  <w:r w:rsidRPr="00ED14A1">
        <w:rPr>
          <w:rFonts w:ascii="Verdana" w:hAnsi="Verdana" w:cstheme="minorHAnsi"/>
        </w:rPr>
        <w:t xml:space="preserve">A doença é considerada uma arbovirose, assim como a dengue e a </w:t>
      </w:r>
      <w:proofErr w:type="spellStart"/>
      <w:r w:rsidRPr="00ED14A1">
        <w:rPr>
          <w:rFonts w:ascii="Verdana" w:hAnsi="Verdana" w:cstheme="minorHAnsi"/>
        </w:rPr>
        <w:t>chikungunya</w:t>
      </w:r>
      <w:proofErr w:type="spellEnd"/>
      <w:r w:rsidRPr="00ED14A1">
        <w:rPr>
          <w:rFonts w:ascii="Verdana" w:hAnsi="Verdana" w:cstheme="minorHAnsi"/>
        </w:rPr>
        <w:t>, por exemplo. Esse grupo de doenças têm como característica serem causadas por vírus e transmitidas principalmente por artrópodes, como mosquitos e carrapatos.</w:t>
      </w:r>
    </w:p>
    <w:p w14:paraId="6268A3B8" w14:textId="77777777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</w:p>
    <w:p w14:paraId="635DB451" w14:textId="77777777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  <w:r w:rsidRPr="00ED14A1">
        <w:rPr>
          <w:rFonts w:ascii="Verdana" w:hAnsi="Verdana" w:cstheme="minorHAnsi"/>
        </w:rPr>
        <w:t>O presente requerimento tem como objetivo compreender as dimensões na rede pública da saúde frente a um possível surto da doença na região serrana.</w:t>
      </w:r>
    </w:p>
    <w:p w14:paraId="1CDB658A" w14:textId="77777777" w:rsidR="00ED14A1" w:rsidRPr="00ED14A1" w:rsidRDefault="00ED14A1" w:rsidP="00ED14A1">
      <w:pPr>
        <w:ind w:right="283"/>
        <w:jc w:val="both"/>
        <w:rPr>
          <w:rFonts w:ascii="Verdana" w:hAnsi="Verdana" w:cstheme="minorHAnsi"/>
        </w:rPr>
      </w:pPr>
    </w:p>
    <w:p w14:paraId="25A296F6" w14:textId="77777777" w:rsidR="006D1E82" w:rsidRDefault="006D1E82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30A9F517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53360462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623C562B" w14:textId="77777777" w:rsidR="00C40106" w:rsidRDefault="00C40106" w:rsidP="007632DB">
      <w:pPr>
        <w:ind w:right="283"/>
        <w:rPr>
          <w:rFonts w:ascii="Verdana" w:hAnsi="Verdana" w:cstheme="minorHAnsi"/>
          <w:sz w:val="22"/>
          <w:szCs w:val="22"/>
        </w:rPr>
      </w:pPr>
    </w:p>
    <w:p w14:paraId="7ED90135" w14:textId="79197F7A" w:rsidR="00FF72C7" w:rsidRDefault="001414A5" w:rsidP="007632DB">
      <w:pPr>
        <w:ind w:right="283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 </w:t>
      </w:r>
    </w:p>
    <w:p w14:paraId="1EEBD1C1" w14:textId="005CB003" w:rsidR="00B6075E" w:rsidRPr="007632DB" w:rsidRDefault="00B6075E" w:rsidP="007632DB">
      <w:pPr>
        <w:ind w:right="283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7632DB">
        <w:rPr>
          <w:rFonts w:ascii="Verdana" w:hAnsi="Verdana" w:cstheme="minorHAnsi"/>
          <w:sz w:val="22"/>
          <w:szCs w:val="22"/>
        </w:rPr>
        <w:t>Sessões,  de</w:t>
      </w:r>
      <w:proofErr w:type="gramEnd"/>
      <w:r w:rsidRPr="007632DB">
        <w:rPr>
          <w:rFonts w:ascii="Verdana" w:hAnsi="Verdana" w:cstheme="minorHAnsi"/>
          <w:sz w:val="22"/>
          <w:szCs w:val="22"/>
        </w:rPr>
        <w:t xml:space="preserve"> janeiro de 2025.</w:t>
      </w:r>
    </w:p>
    <w:p w14:paraId="57DAA58A" w14:textId="69862C70" w:rsidR="00B6075E" w:rsidRDefault="00B6075E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5B63B30E" w14:textId="1AD90F48" w:rsidR="006D1E82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142C05EA" w14:textId="77EBA3CB" w:rsidR="006D1E82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25F78F05" w14:textId="77777777" w:rsidR="006D1E82" w:rsidRPr="007632DB" w:rsidRDefault="006D1E82" w:rsidP="00B6075E">
      <w:pPr>
        <w:ind w:left="1134" w:right="283"/>
        <w:rPr>
          <w:rFonts w:ascii="Verdana" w:hAnsi="Verdana"/>
          <w:b/>
          <w:sz w:val="22"/>
          <w:szCs w:val="22"/>
        </w:rPr>
      </w:pPr>
    </w:p>
    <w:p w14:paraId="21F9E5EA" w14:textId="77777777" w:rsidR="00892386" w:rsidRPr="007632DB" w:rsidRDefault="00892386" w:rsidP="007632DB">
      <w:pPr>
        <w:ind w:right="283"/>
        <w:rPr>
          <w:rFonts w:ascii="Verdana" w:hAnsi="Verdana" w:cstheme="minorHAnsi"/>
          <w:b/>
          <w:sz w:val="22"/>
          <w:szCs w:val="22"/>
        </w:rPr>
      </w:pPr>
    </w:p>
    <w:p w14:paraId="73792805" w14:textId="6A28B23B" w:rsidR="00B6075E" w:rsidRDefault="003A7AB6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  <w:proofErr w:type="spellStart"/>
      <w:r>
        <w:rPr>
          <w:rFonts w:ascii="Verdana" w:hAnsi="Verdana" w:cstheme="minorHAnsi"/>
          <w:b/>
          <w:sz w:val="22"/>
          <w:szCs w:val="22"/>
        </w:rPr>
        <w:t>Dra</w:t>
      </w:r>
      <w:proofErr w:type="spellEnd"/>
      <w:r>
        <w:rPr>
          <w:rFonts w:ascii="Verdana" w:hAnsi="Verdana" w:cstheme="minorHAnsi"/>
          <w:b/>
          <w:sz w:val="22"/>
          <w:szCs w:val="22"/>
        </w:rPr>
        <w:t xml:space="preserve"> Mayara Rezende</w:t>
      </w:r>
    </w:p>
    <w:p w14:paraId="364A6E61" w14:textId="60795D1F" w:rsidR="003A7AB6" w:rsidRDefault="003A7AB6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2AF65EF5" w14:textId="77777777" w:rsidR="003A7AB6" w:rsidRPr="007632DB" w:rsidRDefault="003A7AB6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</w:p>
    <w:p w14:paraId="0A014639" w14:textId="45E073E6" w:rsidR="00B6075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7632DB">
        <w:rPr>
          <w:rFonts w:ascii="Verdana" w:hAnsi="Verdana" w:cstheme="minorHAnsi"/>
          <w:sz w:val="22"/>
          <w:szCs w:val="22"/>
        </w:rPr>
        <w:t>Vereadora</w:t>
      </w:r>
    </w:p>
    <w:sectPr w:rsidR="00B6075E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05F8" w14:textId="77777777" w:rsidR="00EE2495" w:rsidRDefault="00EE2495" w:rsidP="00B6075E">
      <w:r>
        <w:separator/>
      </w:r>
    </w:p>
  </w:endnote>
  <w:endnote w:type="continuationSeparator" w:id="0">
    <w:p w14:paraId="46619D21" w14:textId="77777777" w:rsidR="00EE2495" w:rsidRDefault="00EE2495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F9CB" w14:textId="77777777" w:rsidR="00EE2495" w:rsidRDefault="00EE2495" w:rsidP="00B6075E">
      <w:r>
        <w:separator/>
      </w:r>
    </w:p>
  </w:footnote>
  <w:footnote w:type="continuationSeparator" w:id="0">
    <w:p w14:paraId="0DCD4F1C" w14:textId="77777777" w:rsidR="00EE2495" w:rsidRDefault="00EE2495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533CD"/>
    <w:multiLevelType w:val="hybridMultilevel"/>
    <w:tmpl w:val="F4BC6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414A5"/>
    <w:rsid w:val="001C38EA"/>
    <w:rsid w:val="002308B1"/>
    <w:rsid w:val="002720D3"/>
    <w:rsid w:val="002D6612"/>
    <w:rsid w:val="003A7AB6"/>
    <w:rsid w:val="003F1155"/>
    <w:rsid w:val="00437C6F"/>
    <w:rsid w:val="00601CDC"/>
    <w:rsid w:val="00621548"/>
    <w:rsid w:val="0065148F"/>
    <w:rsid w:val="006D1E82"/>
    <w:rsid w:val="006E4609"/>
    <w:rsid w:val="00734312"/>
    <w:rsid w:val="007632DB"/>
    <w:rsid w:val="00795363"/>
    <w:rsid w:val="00843FD0"/>
    <w:rsid w:val="00864782"/>
    <w:rsid w:val="00892386"/>
    <w:rsid w:val="008D6725"/>
    <w:rsid w:val="00A55FC0"/>
    <w:rsid w:val="00B6075E"/>
    <w:rsid w:val="00C40106"/>
    <w:rsid w:val="00DF6B32"/>
    <w:rsid w:val="00E8420E"/>
    <w:rsid w:val="00ED14A1"/>
    <w:rsid w:val="00EE2495"/>
    <w:rsid w:val="00F72621"/>
    <w:rsid w:val="00FC17E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63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Paulo Roberto Patrocinio Junior</cp:lastModifiedBy>
  <cp:revision>3</cp:revision>
  <dcterms:created xsi:type="dcterms:W3CDTF">2025-01-21T17:34:00Z</dcterms:created>
  <dcterms:modified xsi:type="dcterms:W3CDTF">2025-01-21T17:45:00Z</dcterms:modified>
</cp:coreProperties>
</file>