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29739B" w:rsidRDefault="00B6075E" w:rsidP="00B6075E">
      <w:pPr>
        <w:jc w:val="center"/>
        <w:rPr>
          <w:rFonts w:ascii="Verdana" w:hAnsi="Verdana" w:cstheme="minorHAnsi"/>
        </w:rPr>
      </w:pPr>
      <w:r w:rsidRPr="0029739B">
        <w:rPr>
          <w:rFonts w:ascii="Verdana" w:hAnsi="Verdana" w:cstheme="minorHAnsi"/>
          <w:b/>
        </w:rPr>
        <w:t xml:space="preserve">INDICAÇÃO </w:t>
      </w:r>
      <w:r w:rsidRPr="0029739B">
        <w:rPr>
          <w:rFonts w:ascii="Verdana" w:hAnsi="Verdana" w:cstheme="minorHAnsi"/>
        </w:rPr>
        <w:t>__ 2025</w:t>
      </w:r>
    </w:p>
    <w:p w14:paraId="6A5C06B5" w14:textId="77777777" w:rsidR="00B6075E" w:rsidRPr="0029739B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EC4428" w:rsidRDefault="00B6075E" w:rsidP="00437C6F">
      <w:pPr>
        <w:ind w:left="708" w:right="-851"/>
        <w:rPr>
          <w:rFonts w:ascii="Verdana" w:hAnsi="Verdana"/>
        </w:rPr>
      </w:pPr>
      <w:r w:rsidRPr="00EC4428">
        <w:rPr>
          <w:rFonts w:ascii="Verdana" w:hAnsi="Verdana"/>
        </w:rPr>
        <w:t xml:space="preserve">                                    </w:t>
      </w:r>
    </w:p>
    <w:p w14:paraId="367FE051" w14:textId="70AED8B7" w:rsidR="00B6075E" w:rsidRPr="00C123AD" w:rsidRDefault="00B6075E" w:rsidP="009835E5">
      <w:pPr>
        <w:keepLines/>
        <w:ind w:left="-142"/>
        <w:jc w:val="both"/>
        <w:rPr>
          <w:rFonts w:ascii="Verdana" w:hAnsi="Verdana" w:cstheme="minorHAnsi"/>
          <w:sz w:val="22"/>
          <w:szCs w:val="22"/>
        </w:rPr>
      </w:pPr>
      <w:bookmarkStart w:id="0" w:name="_Hlk185413203"/>
      <w:r w:rsidRPr="00C123AD">
        <w:rPr>
          <w:rFonts w:ascii="Verdana" w:hAnsi="Verdana" w:cstheme="minorHAnsi"/>
          <w:sz w:val="22"/>
          <w:szCs w:val="22"/>
        </w:rPr>
        <w:t xml:space="preserve">          </w:t>
      </w:r>
      <w:r w:rsidR="0029739B" w:rsidRPr="00C123AD">
        <w:rPr>
          <w:rFonts w:ascii="Verdana" w:hAnsi="Verdana" w:cstheme="minorHAnsi"/>
          <w:sz w:val="22"/>
          <w:szCs w:val="22"/>
        </w:rPr>
        <w:t xml:space="preserve">  </w:t>
      </w:r>
      <w:r w:rsidR="00437C6F" w:rsidRPr="00C123AD">
        <w:rPr>
          <w:rFonts w:ascii="Verdana" w:hAnsi="Verdana" w:cstheme="minorHAnsi"/>
          <w:sz w:val="22"/>
          <w:szCs w:val="22"/>
        </w:rPr>
        <w:t xml:space="preserve"> </w:t>
      </w:r>
      <w:bookmarkStart w:id="1" w:name="_Hlk185411402"/>
      <w:bookmarkStart w:id="2" w:name="_Hlk185411648"/>
      <w:bookmarkStart w:id="3" w:name="_Hlk185412763"/>
      <w:r w:rsidR="009835E5">
        <w:rPr>
          <w:rFonts w:ascii="Verdana" w:hAnsi="Verdana" w:cstheme="minorHAnsi"/>
          <w:sz w:val="22"/>
          <w:szCs w:val="22"/>
        </w:rPr>
        <w:t xml:space="preserve">          </w:t>
      </w:r>
      <w:r w:rsidRPr="00C123AD">
        <w:rPr>
          <w:rFonts w:ascii="Verdana" w:hAnsi="Verdana" w:cstheme="minorHAnsi"/>
          <w:sz w:val="22"/>
          <w:szCs w:val="22"/>
        </w:rPr>
        <w:t xml:space="preserve">A Vereadora que a presente subscreve, depois de observar as </w:t>
      </w:r>
    </w:p>
    <w:p w14:paraId="1E1A5165" w14:textId="50419450" w:rsidR="0013430F" w:rsidRDefault="00B6075E" w:rsidP="009835E5">
      <w:pPr>
        <w:keepLines/>
        <w:ind w:left="-142"/>
        <w:jc w:val="both"/>
        <w:rPr>
          <w:rFonts w:ascii="Verdana" w:hAnsi="Verdana"/>
          <w:sz w:val="22"/>
          <w:szCs w:val="22"/>
        </w:rPr>
      </w:pPr>
      <w:r w:rsidRPr="00C123AD">
        <w:rPr>
          <w:rFonts w:ascii="Verdana" w:hAnsi="Verdana" w:cstheme="minorHAnsi"/>
          <w:sz w:val="22"/>
          <w:szCs w:val="22"/>
        </w:rPr>
        <w:t xml:space="preserve">normas regimentais, </w:t>
      </w:r>
      <w:r w:rsidRPr="00C123AD">
        <w:rPr>
          <w:rFonts w:ascii="Verdana" w:hAnsi="Verdana" w:cstheme="minorHAnsi"/>
          <w:b/>
          <w:bCs/>
          <w:sz w:val="22"/>
          <w:szCs w:val="22"/>
        </w:rPr>
        <w:t>INDICA</w:t>
      </w:r>
      <w:r w:rsidRPr="00C123AD">
        <w:rPr>
          <w:rFonts w:ascii="Verdana" w:hAnsi="Verdana" w:cstheme="minorHAnsi"/>
          <w:sz w:val="22"/>
          <w:szCs w:val="22"/>
        </w:rPr>
        <w:t xml:space="preserve"> ao Excelentíssimo Senhor </w:t>
      </w:r>
      <w:r w:rsidR="00CB5E01" w:rsidRPr="00C123AD">
        <w:rPr>
          <w:rFonts w:ascii="Verdana" w:hAnsi="Verdana" w:cstheme="minorHAnsi"/>
          <w:sz w:val="22"/>
          <w:szCs w:val="22"/>
        </w:rPr>
        <w:t>Chefe do Poder Executivo Municipal</w:t>
      </w:r>
      <w:r w:rsidRPr="00C123AD">
        <w:rPr>
          <w:rFonts w:ascii="Verdana" w:hAnsi="Verdana" w:cstheme="minorHAnsi"/>
          <w:sz w:val="22"/>
          <w:szCs w:val="22"/>
        </w:rPr>
        <w:t xml:space="preserve"> que</w:t>
      </w:r>
      <w:bookmarkEnd w:id="1"/>
      <w:r w:rsidRPr="00C123AD">
        <w:rPr>
          <w:rFonts w:ascii="Verdana" w:hAnsi="Verdana" w:cstheme="minorHAnsi"/>
          <w:sz w:val="22"/>
          <w:szCs w:val="22"/>
        </w:rPr>
        <w:t>,</w:t>
      </w:r>
      <w:bookmarkEnd w:id="2"/>
      <w:r w:rsidRPr="00C123AD">
        <w:rPr>
          <w:rFonts w:ascii="Verdana" w:hAnsi="Verdana" w:cstheme="minorHAnsi"/>
          <w:sz w:val="22"/>
          <w:szCs w:val="22"/>
        </w:rPr>
        <w:t xml:space="preserve"> </w:t>
      </w:r>
      <w:bookmarkEnd w:id="0"/>
      <w:bookmarkEnd w:id="3"/>
      <w:r w:rsidR="001032CE" w:rsidRPr="001032CE">
        <w:rPr>
          <w:rFonts w:ascii="Verdana" w:hAnsi="Verdana"/>
          <w:sz w:val="22"/>
          <w:szCs w:val="22"/>
        </w:rPr>
        <w:t>explore a telemedicina como ferramenta para realizar consultas e acompanhamento de pacientes, reduzindo a necessidade de deslocamento e aumentando a disponibilidade de especialistas.</w:t>
      </w:r>
    </w:p>
    <w:p w14:paraId="31CC38B7" w14:textId="77777777" w:rsidR="001032CE" w:rsidRPr="001032CE" w:rsidRDefault="001032CE" w:rsidP="00CB46C9">
      <w:pPr>
        <w:keepLines/>
        <w:ind w:left="-142"/>
        <w:jc w:val="both"/>
        <w:rPr>
          <w:rFonts w:ascii="Verdana" w:hAnsi="Verdana"/>
          <w:sz w:val="20"/>
          <w:szCs w:val="20"/>
        </w:rPr>
      </w:pPr>
    </w:p>
    <w:p w14:paraId="461924C6" w14:textId="4090747C" w:rsidR="00B6075E" w:rsidRDefault="00CB5E01" w:rsidP="00CB46C9">
      <w:pPr>
        <w:keepLines/>
        <w:ind w:left="-142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29739B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</w:p>
    <w:p w14:paraId="7B07B158" w14:textId="57AB7361" w:rsidR="009835E5" w:rsidRPr="009835E5" w:rsidRDefault="009835E5" w:rsidP="00CB46C9">
      <w:pPr>
        <w:keepLines/>
        <w:ind w:left="-142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9835E5">
        <w:rPr>
          <w:rFonts w:ascii="Verdana" w:hAnsi="Verdana"/>
          <w:sz w:val="22"/>
          <w:szCs w:val="22"/>
        </w:rPr>
        <w:t>A telemedicina tem se consolidado como uma ferramenta necessária para a modernização e ampliação do acesso à saúde, especialmente em um cenário de crescente demanda por serviços médicos especializados e dificuldades logísticas enfrentadas por pacientes em deslocamento até unidades de saúde. A implementação dessa tecnologia no âmbito municipal permitirá não apenas a otimização dos recursos de saúde, mas também o fortalecimento do atendimento primário e especializado em Macaé.</w:t>
      </w:r>
    </w:p>
    <w:p w14:paraId="559A6399" w14:textId="5EFAE587" w:rsidR="00B6075E" w:rsidRPr="009835E5" w:rsidRDefault="00B6075E" w:rsidP="0013430F">
      <w:pPr>
        <w:ind w:left="-142" w:right="283"/>
        <w:jc w:val="both"/>
        <w:rPr>
          <w:rFonts w:ascii="Verdana" w:hAnsi="Verdana"/>
          <w:sz w:val="18"/>
          <w:szCs w:val="18"/>
        </w:rPr>
      </w:pPr>
      <w:r w:rsidRPr="009835E5">
        <w:rPr>
          <w:rFonts w:ascii="Verdana" w:hAnsi="Verdana"/>
          <w:sz w:val="18"/>
          <w:szCs w:val="18"/>
        </w:rPr>
        <w:t xml:space="preserve">              </w:t>
      </w:r>
    </w:p>
    <w:p w14:paraId="1EEBD1C1" w14:textId="366DDCB1" w:rsidR="00B6075E" w:rsidRPr="00B6075E" w:rsidRDefault="00B6075E" w:rsidP="00C123AD">
      <w:pPr>
        <w:ind w:left="1134" w:right="283"/>
        <w:jc w:val="center"/>
        <w:rPr>
          <w:rFonts w:asciiTheme="minorHAnsi" w:hAnsiTheme="minorHAnsi" w:cstheme="minorHAnsi"/>
          <w:sz w:val="28"/>
          <w:szCs w:val="28"/>
        </w:rPr>
      </w:pPr>
      <w:r w:rsidRPr="00B6075E">
        <w:rPr>
          <w:rFonts w:asciiTheme="minorHAnsi" w:hAnsiTheme="minorHAnsi" w:cstheme="minorHAnsi"/>
        </w:rPr>
        <w:t xml:space="preserve">Sala das </w:t>
      </w:r>
      <w:proofErr w:type="gramStart"/>
      <w:r w:rsidRPr="00B6075E">
        <w:rPr>
          <w:rFonts w:asciiTheme="minorHAnsi" w:hAnsiTheme="minorHAnsi" w:cstheme="minorHAnsi"/>
        </w:rPr>
        <w:t xml:space="preserve">Sessões,  </w:t>
      </w:r>
      <w:r w:rsidR="002D2829">
        <w:rPr>
          <w:rFonts w:asciiTheme="minorHAnsi" w:hAnsiTheme="minorHAnsi" w:cstheme="minorHAnsi"/>
        </w:rPr>
        <w:t xml:space="preserve"> </w:t>
      </w:r>
      <w:proofErr w:type="gramEnd"/>
      <w:r w:rsidR="002D2829">
        <w:rPr>
          <w:rFonts w:asciiTheme="minorHAnsi" w:hAnsiTheme="minorHAnsi" w:cstheme="minorHAnsi"/>
        </w:rPr>
        <w:t xml:space="preserve">   </w:t>
      </w:r>
      <w:r w:rsidRPr="00B6075E">
        <w:rPr>
          <w:rFonts w:asciiTheme="minorHAnsi" w:hAnsiTheme="minorHAnsi" w:cstheme="minorHAnsi"/>
        </w:rPr>
        <w:t>de janeiro de 2025.</w:t>
      </w:r>
    </w:p>
    <w:p w14:paraId="57DAA58A" w14:textId="77777777" w:rsidR="00B6075E" w:rsidRDefault="00B6075E" w:rsidP="00B6075E">
      <w:pPr>
        <w:ind w:left="1134" w:right="283"/>
        <w:rPr>
          <w:b/>
        </w:rPr>
      </w:pPr>
    </w:p>
    <w:p w14:paraId="7A0D8375" w14:textId="77777777" w:rsidR="00B6075E" w:rsidRDefault="00B6075E" w:rsidP="00B6075E">
      <w:pPr>
        <w:ind w:left="1134" w:right="283"/>
        <w:rPr>
          <w:b/>
        </w:rPr>
      </w:pPr>
    </w:p>
    <w:p w14:paraId="5E9B6274" w14:textId="77777777" w:rsidR="009835E5" w:rsidRDefault="009835E5" w:rsidP="00B6075E">
      <w:pPr>
        <w:ind w:left="1134" w:right="283"/>
        <w:rPr>
          <w:b/>
        </w:rPr>
      </w:pPr>
    </w:p>
    <w:p w14:paraId="73792805" w14:textId="77777777" w:rsidR="00B6075E" w:rsidRPr="00B6075E" w:rsidRDefault="00B6075E" w:rsidP="00B6075E">
      <w:pPr>
        <w:ind w:left="1134" w:right="283"/>
        <w:jc w:val="center"/>
        <w:rPr>
          <w:rFonts w:asciiTheme="minorHAnsi" w:hAnsiTheme="minorHAnsi" w:cstheme="minorHAnsi"/>
        </w:rPr>
      </w:pPr>
      <w:r w:rsidRPr="00B6075E">
        <w:rPr>
          <w:rFonts w:asciiTheme="minorHAnsi" w:hAnsiTheme="minorHAnsi" w:cstheme="minorHAnsi"/>
          <w:b/>
        </w:rPr>
        <w:t>LIOMAR QUEIROZ DOS SANTOS</w:t>
      </w:r>
    </w:p>
    <w:p w14:paraId="0A014639" w14:textId="77777777" w:rsidR="00B6075E" w:rsidRPr="00B6075E" w:rsidRDefault="00B6075E" w:rsidP="00B6075E">
      <w:pPr>
        <w:ind w:left="1134" w:right="283"/>
        <w:jc w:val="center"/>
        <w:rPr>
          <w:rFonts w:asciiTheme="minorHAnsi" w:hAnsiTheme="minorHAnsi" w:cstheme="minorHAnsi"/>
        </w:rPr>
      </w:pPr>
      <w:r w:rsidRPr="00B6075E">
        <w:rPr>
          <w:rFonts w:asciiTheme="minorHAnsi" w:hAnsiTheme="minorHAnsi" w:cstheme="minorHAnsi"/>
        </w:rPr>
        <w:t xml:space="preserve">Vereadora </w:t>
      </w:r>
    </w:p>
    <w:p w14:paraId="6DEFBCAA" w14:textId="77777777" w:rsidR="00B6075E" w:rsidRDefault="00B6075E" w:rsidP="00B6075E">
      <w:pPr>
        <w:ind w:left="1134" w:right="283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9FB4F5" w14:textId="77777777" w:rsidR="009835E5" w:rsidRDefault="009835E5" w:rsidP="00B6075E">
      <w:pPr>
        <w:ind w:left="1134" w:right="283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FCBABAD" w14:textId="77777777" w:rsidR="009835E5" w:rsidRPr="00B6075E" w:rsidRDefault="009835E5" w:rsidP="00B6075E">
      <w:pPr>
        <w:ind w:left="1134" w:right="283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125BC4C" w14:textId="77777777" w:rsidR="00B6075E" w:rsidRPr="00B6075E" w:rsidRDefault="00B6075E" w:rsidP="00B6075E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 w:rsidRPr="00B6075E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</w:p>
    <w:p w14:paraId="3FB570DF" w14:textId="77777777" w:rsidR="00B6075E" w:rsidRPr="00B6075E" w:rsidRDefault="00B6075E" w:rsidP="00B6075E">
      <w:pPr>
        <w:ind w:left="1134" w:right="283"/>
        <w:rPr>
          <w:rFonts w:asciiTheme="minorHAnsi" w:hAnsiTheme="minorHAnsi" w:cstheme="minorHAnsi"/>
          <w:b/>
          <w:sz w:val="20"/>
          <w:szCs w:val="20"/>
        </w:rPr>
      </w:pPr>
    </w:p>
    <w:p w14:paraId="2EB7FCDF" w14:textId="6336C69C" w:rsidR="00B6075E" w:rsidRPr="00B6075E" w:rsidRDefault="00CB5E01" w:rsidP="00B6075E">
      <w:pPr>
        <w:ind w:left="1134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Elaborado </w:t>
      </w:r>
      <w:r w:rsidR="00B6075E" w:rsidRPr="00B6075E">
        <w:rPr>
          <w:rFonts w:asciiTheme="minorHAnsi" w:hAnsiTheme="minorHAnsi" w:cstheme="minorHAnsi"/>
          <w:sz w:val="22"/>
          <w:szCs w:val="22"/>
        </w:rPr>
        <w:t>Por: R.O</w:t>
      </w:r>
    </w:p>
    <w:p w14:paraId="3D5D9525" w14:textId="77777777" w:rsidR="00F72621" w:rsidRPr="00B6075E" w:rsidRDefault="00F72621" w:rsidP="00B6075E">
      <w:pPr>
        <w:ind w:left="708"/>
        <w:rPr>
          <w:rFonts w:asciiTheme="minorHAnsi" w:hAnsiTheme="minorHAnsi" w:cstheme="minorHAnsi"/>
        </w:rPr>
      </w:pPr>
    </w:p>
    <w:p w14:paraId="44201EBE" w14:textId="77777777" w:rsidR="00B6075E" w:rsidRPr="00B6075E" w:rsidRDefault="00B6075E" w:rsidP="00B6075E">
      <w:pPr>
        <w:ind w:left="708"/>
        <w:rPr>
          <w:rFonts w:asciiTheme="minorHAnsi" w:hAnsiTheme="minorHAnsi" w:cstheme="minorHAnsi"/>
        </w:rPr>
      </w:pPr>
    </w:p>
    <w:sectPr w:rsidR="00B6075E" w:rsidRPr="00B6075E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B476" w14:textId="77777777" w:rsidR="00062200" w:rsidRDefault="00062200" w:rsidP="00B6075E">
      <w:r>
        <w:separator/>
      </w:r>
    </w:p>
  </w:endnote>
  <w:endnote w:type="continuationSeparator" w:id="0">
    <w:p w14:paraId="39D9E357" w14:textId="77777777" w:rsidR="00062200" w:rsidRDefault="00062200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bookmarkStart w:id="4" w:name="_Hlk185412588"/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bookmarkEnd w:id="4"/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DFE0" w14:textId="77777777" w:rsidR="00062200" w:rsidRDefault="00062200" w:rsidP="00B6075E">
      <w:r>
        <w:separator/>
      </w:r>
    </w:p>
  </w:footnote>
  <w:footnote w:type="continuationSeparator" w:id="0">
    <w:p w14:paraId="149A310D" w14:textId="77777777" w:rsidR="00062200" w:rsidRDefault="00062200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62200"/>
    <w:rsid w:val="001032CE"/>
    <w:rsid w:val="0013430F"/>
    <w:rsid w:val="001D15FF"/>
    <w:rsid w:val="002263A0"/>
    <w:rsid w:val="0029739B"/>
    <w:rsid w:val="002A5950"/>
    <w:rsid w:val="002D2829"/>
    <w:rsid w:val="00373E2D"/>
    <w:rsid w:val="00437C6F"/>
    <w:rsid w:val="00601CDC"/>
    <w:rsid w:val="006E4609"/>
    <w:rsid w:val="009835E5"/>
    <w:rsid w:val="00B6075E"/>
    <w:rsid w:val="00C123AD"/>
    <w:rsid w:val="00CB46C9"/>
    <w:rsid w:val="00CB5E01"/>
    <w:rsid w:val="00DE2869"/>
    <w:rsid w:val="00EC4428"/>
    <w:rsid w:val="00EF6D49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dcterms:created xsi:type="dcterms:W3CDTF">2024-12-18T18:31:00Z</dcterms:created>
  <dcterms:modified xsi:type="dcterms:W3CDTF">2024-12-20T19:52:00Z</dcterms:modified>
</cp:coreProperties>
</file>