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4C38" w14:textId="22E69C72" w:rsidR="007F16AD" w:rsidRPr="00171743" w:rsidRDefault="007F16AD" w:rsidP="007F16AD">
      <w:pPr>
        <w:rPr>
          <w:b/>
          <w:bCs/>
        </w:rPr>
      </w:pPr>
      <w:r w:rsidRPr="00171743">
        <w:rPr>
          <w:b/>
          <w:bCs/>
        </w:rPr>
        <w:t>PROJETO DE LEI Nº</w:t>
      </w:r>
      <w:r w:rsidR="00171743">
        <w:rPr>
          <w:b/>
          <w:bCs/>
        </w:rPr>
        <w:t xml:space="preserve"> L-</w:t>
      </w:r>
      <w:r w:rsidR="00171743" w:rsidRPr="00171743">
        <w:rPr>
          <w:b/>
          <w:bCs/>
        </w:rPr>
        <w:t>003</w:t>
      </w:r>
      <w:r w:rsidRPr="00171743">
        <w:rPr>
          <w:b/>
          <w:bCs/>
        </w:rPr>
        <w:t>/2025</w:t>
      </w:r>
    </w:p>
    <w:p w14:paraId="21A1AABA" w14:textId="77777777" w:rsidR="007F16AD" w:rsidRPr="00171743" w:rsidRDefault="007F16AD" w:rsidP="007F16AD">
      <w:pPr>
        <w:jc w:val="right"/>
      </w:pPr>
      <w:r w:rsidRPr="00171743">
        <w:t xml:space="preserve">        </w:t>
      </w:r>
    </w:p>
    <w:p w14:paraId="12C75835" w14:textId="6EE3C5C9" w:rsidR="007F16AD" w:rsidRPr="00171743" w:rsidRDefault="00171743" w:rsidP="00171743">
      <w:pPr>
        <w:jc w:val="right"/>
        <w:rPr>
          <w:sz w:val="16"/>
        </w:rPr>
      </w:pPr>
      <w:r w:rsidRPr="00171743">
        <w:rPr>
          <w:sz w:val="16"/>
        </w:rPr>
        <w:t>Vereadora autora Liomar Queiroz</w:t>
      </w:r>
    </w:p>
    <w:p w14:paraId="115EB1F6" w14:textId="77777777" w:rsidR="00171743" w:rsidRPr="00171743" w:rsidRDefault="00171743" w:rsidP="00171743">
      <w:pPr>
        <w:jc w:val="right"/>
        <w:rPr>
          <w:sz w:val="18"/>
        </w:rPr>
      </w:pPr>
    </w:p>
    <w:p w14:paraId="2CAC6DB0" w14:textId="6D55579C" w:rsidR="00171743" w:rsidRPr="00171743" w:rsidRDefault="00171743" w:rsidP="00171743">
      <w:pPr>
        <w:ind w:left="3969"/>
        <w:jc w:val="both"/>
        <w:rPr>
          <w:bCs/>
          <w:iCs/>
          <w:sz w:val="22"/>
          <w:szCs w:val="22"/>
        </w:rPr>
      </w:pPr>
      <w:r w:rsidRPr="00171743">
        <w:rPr>
          <w:bCs/>
          <w:iCs/>
          <w:sz w:val="22"/>
          <w:szCs w:val="22"/>
        </w:rPr>
        <w:t>DISPÕE SOBRE A INSTITUCIONALIZAÇÃO DO DESFILE OFICIAL DAS ESCOLAS DE SAMBA NO MUNICÍPIO DE MACAÉ.</w:t>
      </w:r>
    </w:p>
    <w:p w14:paraId="1482435A" w14:textId="77777777" w:rsidR="007F16AD" w:rsidRPr="00171743" w:rsidRDefault="007F16AD" w:rsidP="007F16AD"/>
    <w:p w14:paraId="645E7E7A" w14:textId="77777777" w:rsidR="007F16AD" w:rsidRPr="00171743" w:rsidRDefault="007F16AD" w:rsidP="007F16AD">
      <w:bookmarkStart w:id="0" w:name="_GoBack"/>
      <w:bookmarkEnd w:id="0"/>
    </w:p>
    <w:p w14:paraId="16C0E287" w14:textId="1C2F6B64" w:rsidR="007F16AD" w:rsidRDefault="007F16AD" w:rsidP="00171743">
      <w:pPr>
        <w:spacing w:line="276" w:lineRule="auto"/>
        <w:rPr>
          <w:b/>
          <w:bCs/>
        </w:rPr>
      </w:pPr>
      <w:r w:rsidRPr="00171743">
        <w:rPr>
          <w:b/>
          <w:bCs/>
        </w:rPr>
        <w:t>A CÂMARA MUNICIPAL DE MACAÉ DELIBERA,</w:t>
      </w:r>
    </w:p>
    <w:p w14:paraId="0D98061E" w14:textId="77777777" w:rsidR="00171743" w:rsidRPr="00171743" w:rsidRDefault="00171743" w:rsidP="00171743">
      <w:pPr>
        <w:spacing w:line="276" w:lineRule="auto"/>
        <w:rPr>
          <w:b/>
          <w:bCs/>
        </w:rPr>
      </w:pPr>
    </w:p>
    <w:p w14:paraId="2BC42F1B" w14:textId="0B3CE62E" w:rsidR="007F16AD" w:rsidRPr="00171743" w:rsidRDefault="007F16AD" w:rsidP="00171743">
      <w:pPr>
        <w:spacing w:line="276" w:lineRule="auto"/>
        <w:ind w:firstLine="709"/>
      </w:pPr>
      <w:r w:rsidRPr="00171743">
        <w:rPr>
          <w:b/>
          <w:bCs/>
        </w:rPr>
        <w:t xml:space="preserve">Art. 1º </w:t>
      </w:r>
      <w:r w:rsidR="00171743">
        <w:rPr>
          <w:b/>
          <w:bCs/>
        </w:rPr>
        <w:t>-</w:t>
      </w:r>
      <w:r w:rsidRPr="00171743">
        <w:t xml:space="preserve"> Fica instituído o Desfile Oficial das Escolas de Samba de Macaé como evento cultural permanente do calendário oficial do Município.</w:t>
      </w:r>
    </w:p>
    <w:p w14:paraId="6C5CFBA6" w14:textId="77777777" w:rsidR="00171743" w:rsidRDefault="00171743" w:rsidP="00171743">
      <w:pPr>
        <w:spacing w:line="276" w:lineRule="auto"/>
        <w:ind w:firstLine="709"/>
        <w:rPr>
          <w:b/>
          <w:bCs/>
        </w:rPr>
      </w:pPr>
    </w:p>
    <w:p w14:paraId="204FE7F1" w14:textId="77777777" w:rsidR="007F16AD" w:rsidRPr="00171743" w:rsidRDefault="007F16AD" w:rsidP="00171743">
      <w:pPr>
        <w:spacing w:line="276" w:lineRule="auto"/>
        <w:ind w:firstLine="709"/>
      </w:pPr>
      <w:r w:rsidRPr="00171743">
        <w:rPr>
          <w:b/>
          <w:bCs/>
        </w:rPr>
        <w:t>Art. 2º -</w:t>
      </w:r>
      <w:r w:rsidRPr="00171743">
        <w:t xml:space="preserve"> O Desfile Oficial das Escolas de Samba de Macaé será realizado anualmente durante o período carnavalesco, em dados a serem definidos pela Secretaria Municipal designada, em conjunto com a Liga das Escolas de Samba de Macaé ou entidade representativa equivalente.</w:t>
      </w:r>
    </w:p>
    <w:p w14:paraId="462F0BB0" w14:textId="77777777" w:rsidR="00171743" w:rsidRDefault="00171743" w:rsidP="00171743">
      <w:pPr>
        <w:spacing w:line="276" w:lineRule="auto"/>
        <w:ind w:firstLine="709"/>
        <w:rPr>
          <w:b/>
          <w:bCs/>
        </w:rPr>
      </w:pPr>
    </w:p>
    <w:p w14:paraId="3481C6D1" w14:textId="77777777" w:rsidR="007F16AD" w:rsidRPr="00171743" w:rsidRDefault="007F16AD" w:rsidP="00171743">
      <w:pPr>
        <w:spacing w:line="276" w:lineRule="auto"/>
        <w:ind w:firstLine="709"/>
      </w:pPr>
      <w:r w:rsidRPr="00171743">
        <w:rPr>
          <w:b/>
          <w:bCs/>
        </w:rPr>
        <w:t>Art. 3º</w:t>
      </w:r>
      <w:r w:rsidRPr="00171743">
        <w:t xml:space="preserve"> - São objetivos desta Lei: </w:t>
      </w:r>
    </w:p>
    <w:p w14:paraId="71B51797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 - Preservar e promover as manifestações culturais do carnaval macaense; </w:t>
      </w:r>
    </w:p>
    <w:p w14:paraId="4B56E9A0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II - Fomentar o turismo e a economia local; </w:t>
      </w:r>
    </w:p>
    <w:p w14:paraId="604D7D02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III - Valorizar as tradições carnavalescas do município; </w:t>
      </w:r>
    </w:p>
    <w:p w14:paraId="17C1A66C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IV - Gerar emprego e renda para a população local; </w:t>
      </w:r>
    </w:p>
    <w:p w14:paraId="7B1A37E6" w14:textId="77777777" w:rsidR="007F16AD" w:rsidRPr="00171743" w:rsidRDefault="007F16AD" w:rsidP="00171743">
      <w:pPr>
        <w:spacing w:line="276" w:lineRule="auto"/>
        <w:ind w:firstLine="709"/>
      </w:pPr>
      <w:r w:rsidRPr="00171743">
        <w:t>V - Fortalecer a identidade cultural da cidade.</w:t>
      </w:r>
    </w:p>
    <w:p w14:paraId="37DF7B60" w14:textId="77777777" w:rsidR="007F16AD" w:rsidRPr="00171743" w:rsidRDefault="007F16AD" w:rsidP="00171743">
      <w:pPr>
        <w:spacing w:line="276" w:lineRule="auto"/>
        <w:ind w:firstLine="709"/>
      </w:pPr>
    </w:p>
    <w:p w14:paraId="138CDF6E" w14:textId="77777777" w:rsidR="007F16AD" w:rsidRPr="00171743" w:rsidRDefault="007F16AD" w:rsidP="00171743">
      <w:pPr>
        <w:spacing w:line="276" w:lineRule="auto"/>
        <w:ind w:firstLine="709"/>
      </w:pPr>
      <w:r w:rsidRPr="00171743">
        <w:rPr>
          <w:b/>
          <w:bCs/>
        </w:rPr>
        <w:t>Art. 4º -</w:t>
      </w:r>
      <w:r w:rsidRPr="00171743">
        <w:t xml:space="preserve"> Compete ao Poder Executivo Municipal, através da Secretaria Municipal designada:</w:t>
      </w:r>
    </w:p>
    <w:p w14:paraId="1E64325D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 I - Garantir a infraestrutura necessária para a realização do evento; </w:t>
      </w:r>
    </w:p>
    <w:p w14:paraId="04ECE47E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II - Estabelecer critérios para participação das agremiações; </w:t>
      </w:r>
    </w:p>
    <w:p w14:paraId="0F066CED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III - Definir o local adequado para a realização do desfile; </w:t>
      </w:r>
    </w:p>
    <w:p w14:paraId="048D6797" w14:textId="77777777" w:rsidR="007F16AD" w:rsidRPr="00171743" w:rsidRDefault="007F16AD" w:rsidP="00171743">
      <w:pPr>
        <w:spacing w:line="276" w:lineRule="auto"/>
        <w:ind w:firstLine="709"/>
      </w:pPr>
      <w:r w:rsidRPr="00171743">
        <w:t xml:space="preserve">IV - Prover segurança e atendimento médico durante o evento; </w:t>
      </w:r>
    </w:p>
    <w:p w14:paraId="3FCBB4C4" w14:textId="77777777" w:rsidR="007F16AD" w:rsidRPr="00171743" w:rsidRDefault="007F16AD" w:rsidP="00171743">
      <w:pPr>
        <w:spacing w:line="276" w:lineRule="auto"/>
        <w:ind w:firstLine="709"/>
      </w:pPr>
      <w:r w:rsidRPr="00171743">
        <w:t>V - Estabelecer parcerias público-privadas para viabilização do evento.</w:t>
      </w:r>
    </w:p>
    <w:p w14:paraId="04E2A3CA" w14:textId="77777777" w:rsidR="007F16AD" w:rsidRPr="00171743" w:rsidRDefault="007F16AD" w:rsidP="00171743">
      <w:pPr>
        <w:spacing w:line="276" w:lineRule="auto"/>
        <w:ind w:firstLine="709"/>
      </w:pPr>
    </w:p>
    <w:p w14:paraId="05B23508" w14:textId="77777777" w:rsidR="007F16AD" w:rsidRPr="00171743" w:rsidRDefault="007F16AD" w:rsidP="00171743">
      <w:pPr>
        <w:spacing w:line="276" w:lineRule="auto"/>
        <w:ind w:firstLine="709"/>
      </w:pPr>
      <w:r w:rsidRPr="00171743">
        <w:rPr>
          <w:b/>
          <w:bCs/>
        </w:rPr>
        <w:t>Art. 5º -</w:t>
      </w:r>
      <w:r w:rsidRPr="00171743">
        <w:t xml:space="preserve"> Esta Lei entra em vigor na data de sua publicação, revogadas as disposições em contrário.</w:t>
      </w:r>
    </w:p>
    <w:p w14:paraId="15E0267F" w14:textId="77777777" w:rsidR="00171743" w:rsidRDefault="007F16AD" w:rsidP="007F16AD">
      <w:r w:rsidRPr="00171743">
        <w:t xml:space="preserve">            </w:t>
      </w:r>
    </w:p>
    <w:p w14:paraId="20A933AC" w14:textId="3EBF6E07" w:rsidR="007F16AD" w:rsidRPr="00171743" w:rsidRDefault="007F16AD" w:rsidP="00171743">
      <w:pPr>
        <w:jc w:val="center"/>
      </w:pPr>
      <w:r w:rsidRPr="00171743">
        <w:t xml:space="preserve">Sala das Sessões, </w:t>
      </w:r>
      <w:r w:rsidR="00171743">
        <w:t>06</w:t>
      </w:r>
      <w:r w:rsidRPr="00171743">
        <w:t xml:space="preserve"> de janeiro de 2025</w:t>
      </w:r>
    </w:p>
    <w:p w14:paraId="16301711" w14:textId="77777777" w:rsidR="007F16AD" w:rsidRPr="00171743" w:rsidRDefault="007F16AD" w:rsidP="007F16AD">
      <w:pPr>
        <w:jc w:val="center"/>
      </w:pPr>
    </w:p>
    <w:p w14:paraId="4DF1A8E3" w14:textId="77777777" w:rsidR="007F16AD" w:rsidRPr="00171743" w:rsidRDefault="007F16AD" w:rsidP="007F16AD">
      <w:pPr>
        <w:jc w:val="center"/>
      </w:pPr>
    </w:p>
    <w:p w14:paraId="4AE8F1C4" w14:textId="77777777" w:rsidR="007F16AD" w:rsidRPr="00171743" w:rsidRDefault="007F16AD" w:rsidP="007F16AD">
      <w:pPr>
        <w:jc w:val="center"/>
      </w:pPr>
      <w:r w:rsidRPr="00171743">
        <w:t>Liomar Queiroz dos Santos</w:t>
      </w:r>
    </w:p>
    <w:p w14:paraId="658FDC38" w14:textId="77777777" w:rsidR="007F16AD" w:rsidRPr="00171743" w:rsidRDefault="007F16AD" w:rsidP="007F16AD">
      <w:pPr>
        <w:jc w:val="center"/>
        <w:rPr>
          <w:b/>
          <w:bCs/>
        </w:rPr>
      </w:pPr>
      <w:r w:rsidRPr="00171743">
        <w:rPr>
          <w:b/>
          <w:bCs/>
        </w:rPr>
        <w:t>Vereadora</w:t>
      </w:r>
    </w:p>
    <w:p w14:paraId="6BBF9E75" w14:textId="77777777" w:rsidR="007F16AD" w:rsidRPr="00171743" w:rsidRDefault="007F16AD" w:rsidP="007F16AD">
      <w:pPr>
        <w:rPr>
          <w:b/>
          <w:bCs/>
        </w:rPr>
      </w:pPr>
    </w:p>
    <w:p w14:paraId="5C3C6FE6" w14:textId="1E317E1B" w:rsidR="007F16AD" w:rsidRDefault="007F16AD" w:rsidP="007F16AD">
      <w:pPr>
        <w:rPr>
          <w:b/>
          <w:bCs/>
        </w:rPr>
      </w:pPr>
      <w:r w:rsidRPr="00171743">
        <w:rPr>
          <w:b/>
          <w:bCs/>
        </w:rPr>
        <w:t>JUSTIFICATIVA:</w:t>
      </w:r>
    </w:p>
    <w:p w14:paraId="63A83225" w14:textId="77777777" w:rsidR="00171743" w:rsidRPr="00171743" w:rsidRDefault="00171743" w:rsidP="007F16AD">
      <w:pPr>
        <w:rPr>
          <w:b/>
          <w:bCs/>
        </w:rPr>
      </w:pPr>
    </w:p>
    <w:p w14:paraId="159DBD7F" w14:textId="77777777" w:rsidR="007F16AD" w:rsidRPr="00171743" w:rsidRDefault="007F16AD" w:rsidP="007F16AD">
      <w:pPr>
        <w:spacing w:line="276" w:lineRule="auto"/>
      </w:pPr>
      <w:r w:rsidRPr="00171743">
        <w:t>O presente Projeto de Lei visa institucionalizar o Desfile Oficial das Escolas de Samba de Macaé como evento permanente do calendário cultural do município, registrando sua importância histórica, cultural e econômica para a cidade.</w:t>
      </w:r>
    </w:p>
    <w:p w14:paraId="5F7B7D0A" w14:textId="77777777" w:rsidR="007F16AD" w:rsidRPr="00171743" w:rsidRDefault="007F16AD" w:rsidP="007F16AD">
      <w:pPr>
        <w:spacing w:line="276" w:lineRule="auto"/>
      </w:pPr>
      <w:r w:rsidRPr="00171743">
        <w:t>O carnaval é uma das manifestações culturais mais significativas do Brasil, e em Macaé não é diferente. As escolas de samba representam não apenas uma forma de expressão artística, mas também um importante meio de preservação da cultura popular, geração de emprego e renda, além de fomento ao turismo local.</w:t>
      </w:r>
    </w:p>
    <w:p w14:paraId="1F78C28D" w14:textId="77777777" w:rsidR="007F16AD" w:rsidRPr="00171743" w:rsidRDefault="007F16AD" w:rsidP="007F16AD">
      <w:pPr>
        <w:spacing w:line="276" w:lineRule="auto"/>
      </w:pPr>
      <w:r w:rsidRPr="00171743">
        <w:t>A institucionalização do desfile como evento permanente garantirá:</w:t>
      </w:r>
    </w:p>
    <w:p w14:paraId="76CC4D7F" w14:textId="42E36488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Segurança jurídica para as agremiações</w:t>
      </w:r>
    </w:p>
    <w:p w14:paraId="16C5FCC5" w14:textId="19E2535C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Planejamento adequado do evento</w:t>
      </w:r>
    </w:p>
    <w:p w14:paraId="447EE051" w14:textId="2EA1BFD3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Possibilidade de captação de recursos e patrocínios</w:t>
      </w:r>
    </w:p>
    <w:p w14:paraId="52705998" w14:textId="0613F30B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Fortalecimento do turismo local</w:t>
      </w:r>
    </w:p>
    <w:p w14:paraId="3B29F1B6" w14:textId="41D234E3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Preservação da cultura carnavalesca</w:t>
      </w:r>
    </w:p>
    <w:p w14:paraId="532AB69F" w14:textId="0B50044F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Geração de funcionários diretos e indiretos</w:t>
      </w:r>
    </w:p>
    <w:p w14:paraId="28ACD3FF" w14:textId="5ED05758" w:rsidR="007F16AD" w:rsidRPr="00171743" w:rsidRDefault="007F16AD" w:rsidP="007F16AD">
      <w:pPr>
        <w:pStyle w:val="PargrafodaLista"/>
        <w:numPr>
          <w:ilvl w:val="0"/>
          <w:numId w:val="1"/>
        </w:numPr>
        <w:spacing w:line="276" w:lineRule="auto"/>
      </w:pPr>
      <w:r w:rsidRPr="00171743">
        <w:t>Movimentação da economia local</w:t>
      </w:r>
    </w:p>
    <w:p w14:paraId="094D9623" w14:textId="77777777" w:rsidR="007F16AD" w:rsidRPr="00171743" w:rsidRDefault="007F16AD" w:rsidP="007F16AD">
      <w:pPr>
        <w:spacing w:line="276" w:lineRule="auto"/>
      </w:pPr>
      <w:r w:rsidRPr="00171743">
        <w:t>Diante do exposto, solicitamos o apoio dos nobres pares para a aprovação deste Projeto de Lei, que contribuirá significativamente para o desenvolvimento cultural e econômico de nossa cidade.</w:t>
      </w:r>
    </w:p>
    <w:p w14:paraId="00856E8C" w14:textId="77777777" w:rsidR="007F16AD" w:rsidRPr="00171743" w:rsidRDefault="007F16AD" w:rsidP="007F16AD">
      <w:pPr>
        <w:spacing w:line="276" w:lineRule="auto"/>
        <w:jc w:val="center"/>
        <w:rPr>
          <w:b/>
          <w:bCs/>
        </w:rPr>
      </w:pPr>
    </w:p>
    <w:p w14:paraId="19EE9C52" w14:textId="77777777" w:rsidR="007F16AD" w:rsidRPr="00171743" w:rsidRDefault="007F16AD" w:rsidP="007F16AD">
      <w:pPr>
        <w:ind w:left="708"/>
        <w:jc w:val="center"/>
        <w:rPr>
          <w:b/>
          <w:bCs/>
        </w:rPr>
      </w:pPr>
    </w:p>
    <w:p w14:paraId="57C9005A" w14:textId="77777777" w:rsidR="00892386" w:rsidRPr="00171743" w:rsidRDefault="00892386" w:rsidP="00B6075E">
      <w:pPr>
        <w:ind w:left="1134" w:right="283"/>
      </w:pPr>
    </w:p>
    <w:p w14:paraId="2FA087EC" w14:textId="77777777" w:rsidR="00892386" w:rsidRPr="00171743" w:rsidRDefault="00892386" w:rsidP="00B6075E">
      <w:pPr>
        <w:ind w:left="1134" w:right="283"/>
      </w:pPr>
    </w:p>
    <w:p w14:paraId="3D5D9525" w14:textId="77777777" w:rsidR="00F72621" w:rsidRPr="00171743" w:rsidRDefault="00F72621" w:rsidP="00B6075E">
      <w:pPr>
        <w:ind w:left="708"/>
      </w:pPr>
    </w:p>
    <w:p w14:paraId="44201EBE" w14:textId="77777777" w:rsidR="00B6075E" w:rsidRPr="00171743" w:rsidRDefault="00B6075E" w:rsidP="00B6075E">
      <w:pPr>
        <w:ind w:left="708"/>
      </w:pPr>
    </w:p>
    <w:sectPr w:rsidR="00B6075E" w:rsidRPr="00171743" w:rsidSect="00B6075E">
      <w:headerReference w:type="default" r:id="rId7"/>
      <w:footerReference w:type="default" r:id="rId8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177D2" w14:textId="77777777" w:rsidR="001B20D6" w:rsidRDefault="001B20D6" w:rsidP="00B6075E">
      <w:r>
        <w:separator/>
      </w:r>
    </w:p>
  </w:endnote>
  <w:endnote w:type="continuationSeparator" w:id="0">
    <w:p w14:paraId="4077F7AD" w14:textId="77777777" w:rsidR="001B20D6" w:rsidRDefault="001B20D6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9671E" w14:textId="77777777" w:rsidR="001B20D6" w:rsidRDefault="001B20D6" w:rsidP="00B6075E">
      <w:r>
        <w:separator/>
      </w:r>
    </w:p>
  </w:footnote>
  <w:footnote w:type="continuationSeparator" w:id="0">
    <w:p w14:paraId="5975DF9A" w14:textId="77777777" w:rsidR="001B20D6" w:rsidRDefault="001B20D6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561"/>
    <w:multiLevelType w:val="hybridMultilevel"/>
    <w:tmpl w:val="3A6839F4"/>
    <w:lvl w:ilvl="0" w:tplc="FFEC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5E"/>
    <w:rsid w:val="00171743"/>
    <w:rsid w:val="001B20D6"/>
    <w:rsid w:val="00437C6F"/>
    <w:rsid w:val="00601CDC"/>
    <w:rsid w:val="006E4609"/>
    <w:rsid w:val="007F16AD"/>
    <w:rsid w:val="00892386"/>
    <w:rsid w:val="008D6725"/>
    <w:rsid w:val="00957F94"/>
    <w:rsid w:val="00B6075E"/>
    <w:rsid w:val="00F458A6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F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Gabriel Alegre Silva</cp:lastModifiedBy>
  <cp:revision>2</cp:revision>
  <dcterms:created xsi:type="dcterms:W3CDTF">2025-01-06T15:13:00Z</dcterms:created>
  <dcterms:modified xsi:type="dcterms:W3CDTF">2025-01-06T15:13:00Z</dcterms:modified>
</cp:coreProperties>
</file>