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A637" w14:textId="2422B000" w:rsidR="00B3569B" w:rsidRDefault="00B3569B" w:rsidP="004A579A">
      <w:pPr>
        <w:jc w:val="center"/>
        <w:rPr>
          <w:b/>
          <w:bCs/>
        </w:rPr>
      </w:pPr>
      <w:r w:rsidRPr="00B3569B">
        <w:rPr>
          <w:b/>
          <w:bCs/>
        </w:rPr>
        <w:t>PROJETO DE LEI Nº L /202</w:t>
      </w:r>
      <w:r w:rsidRPr="00B3569B">
        <w:rPr>
          <w:b/>
          <w:bCs/>
        </w:rPr>
        <w:t>3</w:t>
      </w:r>
      <w:r w:rsidR="004A579A">
        <w:rPr>
          <w:b/>
          <w:bCs/>
        </w:rPr>
        <w:t>.</w:t>
      </w:r>
    </w:p>
    <w:p w14:paraId="1EECF4CD" w14:textId="77777777" w:rsidR="004A579A" w:rsidRPr="00B3569B" w:rsidRDefault="004A579A" w:rsidP="004A579A">
      <w:pPr>
        <w:jc w:val="center"/>
        <w:rPr>
          <w:b/>
          <w:bCs/>
        </w:rPr>
      </w:pPr>
    </w:p>
    <w:p w14:paraId="2AFF5831" w14:textId="77777777" w:rsidR="00B3569B" w:rsidRDefault="00B3569B" w:rsidP="00B3569B">
      <w:pPr>
        <w:ind w:left="3969"/>
        <w:jc w:val="both"/>
      </w:pPr>
    </w:p>
    <w:p w14:paraId="21AEEBC7" w14:textId="71752E18" w:rsidR="00B3569B" w:rsidRDefault="00DE3586" w:rsidP="00B3569B">
      <w:pPr>
        <w:ind w:left="3969"/>
        <w:jc w:val="both"/>
      </w:pPr>
      <w:r>
        <w:t xml:space="preserve">INSTITUI NO CALENDÁRIO OFICIAL DO MUNICÍPIO DE MACAÉ </w:t>
      </w:r>
      <w:r w:rsidR="00B3569B">
        <w:t>A FESTA DA IGREJA NOSSA SENHORA DE FÁTIMA, E DÁ OUTRAS PROVIDÊNCIAS</w:t>
      </w:r>
      <w:r>
        <w:t xml:space="preserve">. </w:t>
      </w:r>
    </w:p>
    <w:p w14:paraId="362174DE" w14:textId="77777777" w:rsidR="00B3569B" w:rsidRDefault="00B3569B">
      <w:pPr>
        <w:jc w:val="both"/>
      </w:pPr>
    </w:p>
    <w:p w14:paraId="0ECFCE88" w14:textId="77777777" w:rsidR="00B3569B" w:rsidRDefault="00B3569B">
      <w:pPr>
        <w:jc w:val="both"/>
      </w:pPr>
    </w:p>
    <w:p w14:paraId="4E93BE84" w14:textId="77777777" w:rsidR="00B3569B" w:rsidRDefault="00DE3586">
      <w:pPr>
        <w:jc w:val="both"/>
      </w:pPr>
      <w:r>
        <w:t>A CÂMARA MUNICIPAL DE MACAÉ, no uso de suas atribuições legais DELIBERA:</w:t>
      </w:r>
    </w:p>
    <w:p w14:paraId="55AD82DB" w14:textId="77777777" w:rsidR="00B3569B" w:rsidRDefault="00B3569B">
      <w:pPr>
        <w:jc w:val="both"/>
      </w:pPr>
    </w:p>
    <w:p w14:paraId="20699349" w14:textId="037825D5" w:rsidR="00B3569B" w:rsidRDefault="00DE3586" w:rsidP="00B3569B">
      <w:pPr>
        <w:jc w:val="both"/>
      </w:pPr>
      <w:r>
        <w:t xml:space="preserve"> Art. 1º Fica instituído no Calendário Oficial do Município</w:t>
      </w:r>
      <w:r w:rsidR="00B3569B">
        <w:t>,</w:t>
      </w:r>
      <w:r>
        <w:t xml:space="preserve"> </w:t>
      </w:r>
      <w:r w:rsidR="00B3569B">
        <w:t>a festa da Igreja Nossa Senhora de Fátima, a ser realizada, anualmente,</w:t>
      </w:r>
      <w:r w:rsidR="004A579A">
        <w:t xml:space="preserve"> </w:t>
      </w:r>
      <w:r w:rsidR="00B3569B">
        <w:t>na semana que coincide</w:t>
      </w:r>
      <w:r w:rsidR="00B3569B">
        <w:t xml:space="preserve"> </w:t>
      </w:r>
      <w:r w:rsidR="00B3569B">
        <w:t>com dia de</w:t>
      </w:r>
      <w:r w:rsidR="00B3569B" w:rsidRPr="00B3569B">
        <w:t xml:space="preserve"> Nossa Senhora de Fátima</w:t>
      </w:r>
      <w:r w:rsidR="00B3569B">
        <w:t>, 13 de maio.</w:t>
      </w:r>
    </w:p>
    <w:p w14:paraId="1DF35EA9" w14:textId="2FA5D33F" w:rsidR="00B3569B" w:rsidRDefault="00B3569B">
      <w:pPr>
        <w:jc w:val="both"/>
      </w:pPr>
    </w:p>
    <w:p w14:paraId="0248D47E" w14:textId="7435C2D3" w:rsidR="00B3569B" w:rsidRDefault="00DE3586" w:rsidP="00B3569B">
      <w:pPr>
        <w:jc w:val="both"/>
      </w:pPr>
      <w:r>
        <w:t xml:space="preserve">Art. 2º </w:t>
      </w:r>
      <w:r w:rsidR="00B3569B">
        <w:t>Para a consecução dos objetivos desta Lei as instituições públicas, privadas e</w:t>
      </w:r>
      <w:r w:rsidR="00B3569B">
        <w:t xml:space="preserve"> </w:t>
      </w:r>
      <w:r w:rsidR="00B3569B">
        <w:t>religiosas poderão estabelecer parceiras com o objetivo de oferecer suporte logístico no</w:t>
      </w:r>
      <w:r w:rsidR="00B3569B">
        <w:t xml:space="preserve"> </w:t>
      </w:r>
      <w:r w:rsidR="00B3569B">
        <w:t xml:space="preserve">apoio para a programação e realização da Semana </w:t>
      </w:r>
      <w:r w:rsidR="004A579A">
        <w:t>festiva</w:t>
      </w:r>
      <w:r w:rsidR="00B3569B">
        <w:t>,</w:t>
      </w:r>
      <w:r w:rsidR="00B3569B">
        <w:t xml:space="preserve"> </w:t>
      </w:r>
      <w:r w:rsidR="00B3569B">
        <w:t>observando-se, para tanto os aspectos de tradição, de história e de cultura do</w:t>
      </w:r>
      <w:r w:rsidR="00B3569B">
        <w:t xml:space="preserve"> </w:t>
      </w:r>
      <w:r w:rsidR="00B3569B">
        <w:t>município.</w:t>
      </w:r>
    </w:p>
    <w:p w14:paraId="50541601" w14:textId="77777777" w:rsidR="00B3569B" w:rsidRDefault="00B3569B">
      <w:pPr>
        <w:jc w:val="both"/>
      </w:pPr>
    </w:p>
    <w:p w14:paraId="5D356975" w14:textId="1530F718" w:rsidR="00210005" w:rsidRDefault="00DE3586">
      <w:pPr>
        <w:jc w:val="both"/>
      </w:pPr>
      <w:r>
        <w:t>Art. 3º Esta Lei entra em vigor na data de sua publicação</w:t>
      </w:r>
      <w:r w:rsidR="004A579A">
        <w:t>.</w:t>
      </w:r>
    </w:p>
    <w:p w14:paraId="714815FA" w14:textId="77777777" w:rsidR="004A579A" w:rsidRDefault="004A579A">
      <w:pPr>
        <w:jc w:val="both"/>
      </w:pPr>
    </w:p>
    <w:p w14:paraId="6D58D07F" w14:textId="77777777" w:rsidR="004A579A" w:rsidRPr="00EF4DA7" w:rsidRDefault="004A579A" w:rsidP="004A579A">
      <w:pPr>
        <w:widowControl w:val="0"/>
        <w:spacing w:after="0"/>
        <w:jc w:val="center"/>
        <w:rPr>
          <w:rFonts w:ascii="Calibri" w:eastAsia="Times New Roman" w:hAnsi="Calibri" w:cs="Calibri"/>
          <w:sz w:val="24"/>
          <w:szCs w:val="24"/>
        </w:rPr>
      </w:pPr>
      <w:r w:rsidRPr="00EF4DA7">
        <w:rPr>
          <w:rFonts w:ascii="Calibri" w:eastAsia="Times New Roman" w:hAnsi="Calibri" w:cs="Calibri"/>
          <w:sz w:val="24"/>
          <w:szCs w:val="24"/>
        </w:rPr>
        <w:t>Macaé, 29 de novembro de 2023.</w:t>
      </w:r>
    </w:p>
    <w:p w14:paraId="03438649" w14:textId="77777777" w:rsidR="004A579A" w:rsidRPr="00EF4DA7" w:rsidRDefault="004A579A" w:rsidP="004A579A">
      <w:pPr>
        <w:widowControl w:val="0"/>
        <w:spacing w:after="0"/>
        <w:jc w:val="center"/>
        <w:rPr>
          <w:rFonts w:ascii="Calibri" w:hAnsi="Calibri" w:cs="Calibri"/>
        </w:rPr>
      </w:pPr>
    </w:p>
    <w:p w14:paraId="50835298" w14:textId="77777777" w:rsidR="004A579A" w:rsidRPr="00EF4DA7" w:rsidRDefault="004A579A" w:rsidP="004A579A">
      <w:pPr>
        <w:widowControl w:val="0"/>
        <w:spacing w:after="0"/>
        <w:rPr>
          <w:rFonts w:ascii="Calibri" w:hAnsi="Calibri" w:cs="Calibri"/>
        </w:rPr>
      </w:pPr>
    </w:p>
    <w:p w14:paraId="59047446" w14:textId="77777777" w:rsidR="004A579A" w:rsidRPr="00EF4DA7" w:rsidRDefault="004A579A" w:rsidP="004A579A">
      <w:pPr>
        <w:widowControl w:val="0"/>
        <w:spacing w:after="0" w:line="240" w:lineRule="auto"/>
        <w:rPr>
          <w:rFonts w:ascii="Calibri" w:hAnsi="Calibri" w:cs="Calibri"/>
        </w:rPr>
      </w:pPr>
    </w:p>
    <w:p w14:paraId="1AED9738" w14:textId="77777777" w:rsidR="004A579A" w:rsidRPr="00EF4DA7" w:rsidRDefault="004A579A" w:rsidP="004A579A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27CF0780" w14:textId="77777777" w:rsidR="004A579A" w:rsidRPr="00EF4DA7" w:rsidRDefault="004A579A" w:rsidP="004A579A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NILTON CESAR PEREIRA MOREIRA</w:t>
      </w:r>
    </w:p>
    <w:p w14:paraId="4C5F9044" w14:textId="77777777" w:rsidR="004A579A" w:rsidRPr="00EF4DA7" w:rsidRDefault="004A579A" w:rsidP="004A579A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VEREADOR - SOLIDARIEDADE</w:t>
      </w:r>
    </w:p>
    <w:p w14:paraId="4A8BB984" w14:textId="77777777" w:rsidR="004A579A" w:rsidRDefault="004A579A">
      <w:pPr>
        <w:jc w:val="both"/>
      </w:pPr>
    </w:p>
    <w:sectPr w:rsidR="004A57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36FB" w14:textId="77777777" w:rsidR="0064284F" w:rsidRDefault="0064284F">
      <w:pPr>
        <w:spacing w:after="0" w:line="240" w:lineRule="auto"/>
      </w:pPr>
      <w:r>
        <w:separator/>
      </w:r>
    </w:p>
  </w:endnote>
  <w:endnote w:type="continuationSeparator" w:id="0">
    <w:p w14:paraId="04C9A9C8" w14:textId="77777777" w:rsidR="0064284F" w:rsidRDefault="0064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4C58" w14:textId="77777777" w:rsidR="0064284F" w:rsidRDefault="0064284F">
      <w:pPr>
        <w:spacing w:after="0" w:line="240" w:lineRule="auto"/>
      </w:pPr>
      <w:r>
        <w:separator/>
      </w:r>
    </w:p>
  </w:footnote>
  <w:footnote w:type="continuationSeparator" w:id="0">
    <w:p w14:paraId="55441577" w14:textId="77777777" w:rsidR="0064284F" w:rsidRDefault="0064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CC91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72AE44BA" wp14:editId="228F9054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1566662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5C35CFE9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1775F371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2308E8B4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27D41324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0DEF0613" w14:textId="77777777" w:rsidR="00210005" w:rsidRDefault="007551F9">
    <w:pPr>
      <w:pStyle w:val="Cabealho"/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25C8D102" w14:textId="77777777" w:rsidR="00210005" w:rsidRDefault="00210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05"/>
    <w:rsid w:val="00210005"/>
    <w:rsid w:val="004A579A"/>
    <w:rsid w:val="0064284F"/>
    <w:rsid w:val="007551F9"/>
    <w:rsid w:val="00B3569B"/>
    <w:rsid w:val="00D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9A3C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 Flores de Lima</dc:creator>
  <cp:keywords/>
  <dc:description/>
  <cp:lastModifiedBy>Roan Flores de Lima</cp:lastModifiedBy>
  <cp:revision>3</cp:revision>
  <dcterms:created xsi:type="dcterms:W3CDTF">2023-12-06T12:53:00Z</dcterms:created>
  <dcterms:modified xsi:type="dcterms:W3CDTF">2023-12-06T13:06:00Z</dcterms:modified>
</cp:coreProperties>
</file>