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3C" w:rsidRPr="00BB143C" w:rsidRDefault="00BB143C" w:rsidP="00BB143C">
      <w:pPr>
        <w:jc w:val="center"/>
        <w:rPr>
          <w:b/>
          <w:sz w:val="28"/>
          <w:szCs w:val="28"/>
        </w:rPr>
      </w:pPr>
      <w:r w:rsidRPr="00BB143C">
        <w:rPr>
          <w:b/>
          <w:sz w:val="28"/>
          <w:szCs w:val="28"/>
        </w:rPr>
        <w:t>PROJETO DE LEI DO LEGISLATIVO Nº /2023</w:t>
      </w:r>
    </w:p>
    <w:p w:rsidR="00BB143C" w:rsidRDefault="00BB143C" w:rsidP="00BB143C">
      <w:pPr>
        <w:jc w:val="right"/>
        <w:rPr>
          <w:sz w:val="20"/>
          <w:szCs w:val="20"/>
        </w:rPr>
      </w:pPr>
      <w:r w:rsidRPr="00BB143C">
        <w:rPr>
          <w:sz w:val="20"/>
          <w:szCs w:val="20"/>
        </w:rPr>
        <w:t>Vereador Autor Marlon Lima</w:t>
      </w:r>
    </w:p>
    <w:p w:rsidR="00BB143C" w:rsidRPr="00BB143C" w:rsidRDefault="00BB143C" w:rsidP="00BB143C">
      <w:pPr>
        <w:jc w:val="right"/>
        <w:rPr>
          <w:sz w:val="20"/>
          <w:szCs w:val="20"/>
        </w:rPr>
      </w:pPr>
    </w:p>
    <w:p w:rsidR="00BB143C" w:rsidRDefault="00812AA7" w:rsidP="00BB143C">
      <w:pPr>
        <w:ind w:left="3540"/>
        <w:jc w:val="both"/>
      </w:pPr>
      <w:r w:rsidRPr="00812AA7">
        <w:t>DISPÕE SOBRE A DENOMINAÇÃO DA ESCOLA MUNICIPAL DE EDUCAÇÃO INFANTIL NORMA SUELY PINHEIRO NOGUEIRA QUE SERÁ CONSTRUIDA NA LOCALIDADE DA AVENIDA ARI DE CARVALHO, ESQUINA COM A AVENIDA GRANDE OTELO, NO BAIRRO AJUDA DE BAIXO E DÁ OUTRAS PROVIDÊNCIAS.</w:t>
      </w:r>
    </w:p>
    <w:p w:rsidR="00812AA7" w:rsidRDefault="00812AA7" w:rsidP="00BB143C">
      <w:pPr>
        <w:ind w:left="3540"/>
        <w:jc w:val="both"/>
      </w:pPr>
    </w:p>
    <w:p w:rsidR="00BB143C" w:rsidRDefault="00BB143C" w:rsidP="00BB143C">
      <w:pPr>
        <w:jc w:val="both"/>
      </w:pPr>
      <w:r w:rsidRPr="00BB143C">
        <w:rPr>
          <w:b/>
        </w:rPr>
        <w:t>A CÂMARA MUNICIPAL DE MACAÉ</w:t>
      </w:r>
      <w:r>
        <w:t xml:space="preserve">, no uso de suas atribuições legais, conforme artigo 128 do Regimento Interno, </w:t>
      </w:r>
    </w:p>
    <w:p w:rsidR="00BB143C" w:rsidRPr="00BB143C" w:rsidRDefault="00BB143C" w:rsidP="00BB143C">
      <w:pPr>
        <w:jc w:val="both"/>
        <w:rPr>
          <w:b/>
        </w:rPr>
      </w:pPr>
      <w:r w:rsidRPr="00BB143C">
        <w:rPr>
          <w:b/>
        </w:rPr>
        <w:t xml:space="preserve">DISPÕE: </w:t>
      </w:r>
    </w:p>
    <w:p w:rsidR="00BB143C" w:rsidRDefault="00BB143C" w:rsidP="00BB143C">
      <w:pPr>
        <w:jc w:val="both"/>
      </w:pPr>
      <w:r w:rsidRPr="00BB143C">
        <w:rPr>
          <w:b/>
        </w:rPr>
        <w:t>Art. 1º</w:t>
      </w:r>
      <w:r>
        <w:t xml:space="preserve"> Fica denominada Escola Municipal de Educação Infantil Norma Suely Pinheiro Nogueira, </w:t>
      </w:r>
      <w:r w:rsidR="000F4A2D">
        <w:t xml:space="preserve">com construção </w:t>
      </w:r>
      <w:r>
        <w:t xml:space="preserve">localizada na Avenida Ari de Carvalho, esquina com a Avenida Grande Otelo, no bairro </w:t>
      </w:r>
      <w:r w:rsidR="006526B0">
        <w:t xml:space="preserve">Ajuda de Baixo, no município de </w:t>
      </w:r>
      <w:r>
        <w:t xml:space="preserve">Macaé/RJ. </w:t>
      </w:r>
    </w:p>
    <w:p w:rsidR="00BB143C" w:rsidRDefault="00BB143C" w:rsidP="00BB143C">
      <w:pPr>
        <w:jc w:val="both"/>
      </w:pPr>
      <w:r w:rsidRPr="00BB143C">
        <w:rPr>
          <w:b/>
        </w:rPr>
        <w:t>Art. 2º</w:t>
      </w:r>
      <w:r>
        <w:t xml:space="preserve"> As despesas decorrentes da execução deste Projeto de Lei correrão por conta das dotações orçamentárias próprias, suplementadas se necessário. </w:t>
      </w:r>
    </w:p>
    <w:p w:rsidR="00EF7554" w:rsidRDefault="00BB143C" w:rsidP="00BB143C">
      <w:pPr>
        <w:jc w:val="both"/>
      </w:pPr>
      <w:r w:rsidRPr="00BB143C">
        <w:rPr>
          <w:b/>
        </w:rPr>
        <w:t>Art. 3º</w:t>
      </w:r>
      <w:r>
        <w:t xml:space="preserve"> Esta Lei entra em vigor na data de sua publicação, revogadas as disposições em </w:t>
      </w:r>
      <w:proofErr w:type="gramStart"/>
      <w:r>
        <w:t>contrário</w:t>
      </w:r>
      <w:proofErr w:type="gramEnd"/>
      <w:r w:rsidR="006526B0">
        <w:t>.</w:t>
      </w:r>
    </w:p>
    <w:p w:rsidR="006526B0" w:rsidRDefault="006526B0" w:rsidP="00BB143C">
      <w:pPr>
        <w:jc w:val="both"/>
      </w:pPr>
    </w:p>
    <w:p w:rsidR="006526B0" w:rsidRDefault="006526B0" w:rsidP="006526B0">
      <w:pPr>
        <w:jc w:val="center"/>
      </w:pPr>
      <w:r>
        <w:t>Sala das Sessões, 14 de junho de 2023.</w:t>
      </w:r>
    </w:p>
    <w:p w:rsidR="006526B0" w:rsidRDefault="006526B0" w:rsidP="006526B0">
      <w:pPr>
        <w:jc w:val="center"/>
      </w:pPr>
    </w:p>
    <w:p w:rsidR="006526B0" w:rsidRDefault="006526B0" w:rsidP="006526B0">
      <w:pPr>
        <w:spacing w:after="0"/>
        <w:jc w:val="center"/>
      </w:pPr>
      <w:r>
        <w:t>Marlon Lima</w:t>
      </w:r>
    </w:p>
    <w:p w:rsidR="006526B0" w:rsidRDefault="006526B0" w:rsidP="006526B0">
      <w:pPr>
        <w:spacing w:after="0"/>
        <w:jc w:val="center"/>
      </w:pPr>
      <w:r>
        <w:t>Vereador Autor</w:t>
      </w:r>
    </w:p>
    <w:p w:rsidR="006526B0" w:rsidRDefault="006526B0" w:rsidP="006526B0">
      <w:pPr>
        <w:spacing w:after="0"/>
        <w:jc w:val="center"/>
      </w:pPr>
    </w:p>
    <w:p w:rsidR="006526B0" w:rsidRDefault="006526B0" w:rsidP="006526B0">
      <w:pPr>
        <w:spacing w:after="0"/>
        <w:jc w:val="center"/>
      </w:pPr>
    </w:p>
    <w:p w:rsidR="006526B0" w:rsidRDefault="006526B0" w:rsidP="006526B0">
      <w:pPr>
        <w:spacing w:after="0"/>
        <w:jc w:val="center"/>
      </w:pPr>
      <w:bookmarkStart w:id="0" w:name="_GoBack"/>
      <w:bookmarkEnd w:id="0"/>
    </w:p>
    <w:p w:rsidR="006526B0" w:rsidRDefault="006526B0" w:rsidP="006526B0">
      <w:pPr>
        <w:spacing w:before="100" w:beforeAutospacing="1" w:after="0"/>
        <w:jc w:val="both"/>
        <w:rPr>
          <w:b/>
        </w:rPr>
      </w:pPr>
      <w:r>
        <w:rPr>
          <w:b/>
        </w:rPr>
        <w:lastRenderedPageBreak/>
        <w:t>Justificativa:</w:t>
      </w:r>
    </w:p>
    <w:p w:rsidR="006526B0" w:rsidRPr="006526B0" w:rsidRDefault="006526B0" w:rsidP="006526B0">
      <w:pPr>
        <w:spacing w:before="100" w:beforeAutospacing="1" w:after="0"/>
        <w:ind w:firstLine="709"/>
        <w:jc w:val="both"/>
      </w:pPr>
      <w:r>
        <w:t>Norma Suely Pinheiro Nogueira foi</w:t>
      </w:r>
      <w:r w:rsidRPr="006526B0">
        <w:t xml:space="preserve"> professora e </w:t>
      </w:r>
      <w:r>
        <w:t>pedagoga</w:t>
      </w:r>
      <w:r w:rsidRPr="006526B0">
        <w:t>.</w:t>
      </w:r>
      <w:r>
        <w:t xml:space="preserve"> </w:t>
      </w:r>
      <w:r w:rsidRPr="006526B0">
        <w:t>Funcionária pública municipal d</w:t>
      </w:r>
      <w:r>
        <w:t>e Macaé por 33 anos (</w:t>
      </w:r>
      <w:r w:rsidRPr="006526B0">
        <w:t xml:space="preserve">1985 a 2018) de dedicação e carinho com todos seus alunos e colegas. </w:t>
      </w:r>
    </w:p>
    <w:p w:rsidR="006526B0" w:rsidRPr="006526B0" w:rsidRDefault="006526B0" w:rsidP="006526B0">
      <w:pPr>
        <w:spacing w:before="100" w:beforeAutospacing="1" w:after="0"/>
        <w:ind w:firstLine="709"/>
        <w:jc w:val="both"/>
      </w:pPr>
      <w:r w:rsidRPr="006526B0">
        <w:t>Lotada na escola Parque Maria Angélica onde foi professora e orientadora, escola na qual dá nome à Sala de Leitura que p</w:t>
      </w:r>
      <w:r>
        <w:t>or anos trabalhou e se dedicou a</w:t>
      </w:r>
      <w:r w:rsidRPr="006526B0">
        <w:t xml:space="preserve"> estimular a leitura dos seus alunos. Trabalhou um período na Escola Municipal </w:t>
      </w:r>
      <w:proofErr w:type="spellStart"/>
      <w:r w:rsidRPr="006526B0">
        <w:t>Natalio</w:t>
      </w:r>
      <w:proofErr w:type="spellEnd"/>
      <w:r w:rsidRPr="006526B0">
        <w:t xml:space="preserve"> Salvador Antunes, em Córrego do Ouro, e no Colégio Municipal </w:t>
      </w:r>
      <w:proofErr w:type="spellStart"/>
      <w:r w:rsidRPr="006526B0">
        <w:t>Ancyra</w:t>
      </w:r>
      <w:proofErr w:type="spellEnd"/>
      <w:r w:rsidRPr="006526B0">
        <w:t xml:space="preserve"> Gonçalves Pimentel, lugares por onde fez muitos alunos e amigos.</w:t>
      </w:r>
    </w:p>
    <w:p w:rsidR="006526B0" w:rsidRPr="006526B0" w:rsidRDefault="006526B0" w:rsidP="006526B0">
      <w:pPr>
        <w:spacing w:before="100" w:beforeAutospacing="1" w:after="0"/>
        <w:ind w:firstLine="709"/>
        <w:jc w:val="both"/>
      </w:pPr>
      <w:r>
        <w:t>Filha de Luiz Pinheiro que foi r</w:t>
      </w:r>
      <w:r w:rsidRPr="006526B0">
        <w:t>adialista, vereador, membro da Nova Auror</w:t>
      </w:r>
      <w:r>
        <w:t xml:space="preserve">a, pastor e funcionário público e </w:t>
      </w:r>
      <w:proofErr w:type="spellStart"/>
      <w:r>
        <w:t>Anizia</w:t>
      </w:r>
      <w:proofErr w:type="spellEnd"/>
      <w:r>
        <w:t xml:space="preserve"> Pinheiro, tendo 10 irmãos.</w:t>
      </w:r>
    </w:p>
    <w:p w:rsidR="006526B0" w:rsidRPr="006526B0" w:rsidRDefault="006526B0" w:rsidP="006526B0">
      <w:pPr>
        <w:spacing w:before="100" w:beforeAutospacing="1" w:after="0"/>
        <w:ind w:firstLine="709"/>
        <w:jc w:val="both"/>
      </w:pPr>
      <w:r w:rsidRPr="006526B0">
        <w:t>Nascida e criada em Macaé, mãe, esposa e avó zelosa e dedicada. Casada com o comerciante macaense, Heitor Nogueira, com quem teve 3 filhos: Glaucia, Marcelo e Regis.</w:t>
      </w:r>
    </w:p>
    <w:p w:rsidR="006526B0" w:rsidRPr="006526B0" w:rsidRDefault="006526B0" w:rsidP="006526B0">
      <w:pPr>
        <w:spacing w:before="100" w:beforeAutospacing="1" w:after="0"/>
        <w:ind w:firstLine="709"/>
        <w:jc w:val="both"/>
      </w:pPr>
      <w:r w:rsidRPr="006526B0">
        <w:t>Tinha um senso de humor e uma sabedoria invejável, adorava arte, música e artesanato. Sempre muito vaidosa, estudiosa e caprichosa em tudo que fazia, virtudes pelas quais era muito admirada por todos que conviviam com ela.</w:t>
      </w:r>
    </w:p>
    <w:p w:rsidR="009A0B1F" w:rsidRDefault="006526B0" w:rsidP="009A0B1F">
      <w:pPr>
        <w:spacing w:before="100" w:beforeAutospacing="1" w:after="0"/>
        <w:ind w:firstLine="709"/>
        <w:jc w:val="both"/>
      </w:pPr>
      <w:r>
        <w:t>Infelizmente a Sra. Norma Suely Pinheiro Nogueira veio a falecer</w:t>
      </w:r>
      <w:r w:rsidRPr="006526B0">
        <w:t xml:space="preserve"> proveniente de um acidente de barco, </w:t>
      </w:r>
      <w:r w:rsidR="009A0B1F">
        <w:t xml:space="preserve">no dia 2 de maio de 2018, </w:t>
      </w:r>
      <w:r w:rsidRPr="006526B0">
        <w:t>onde após 4 d</w:t>
      </w:r>
      <w:r w:rsidR="009A0B1F">
        <w:t xml:space="preserve">ias não resistiu aos ferimentos, </w:t>
      </w:r>
      <w:r w:rsidRPr="006526B0">
        <w:t>deixando muita saudade</w:t>
      </w:r>
      <w:r w:rsidR="009A0B1F">
        <w:t xml:space="preserve"> aos entes queridos e amigos</w:t>
      </w:r>
      <w:r w:rsidRPr="006526B0">
        <w:t>.</w:t>
      </w:r>
    </w:p>
    <w:p w:rsidR="009A0B1F" w:rsidRPr="006526B0" w:rsidRDefault="009A0B1F" w:rsidP="009A0B1F">
      <w:pPr>
        <w:spacing w:before="100" w:beforeAutospacing="1" w:after="0"/>
        <w:ind w:firstLine="709"/>
        <w:jc w:val="both"/>
      </w:pPr>
      <w:r>
        <w:t xml:space="preserve">Por todo trabalho prestado aos munícipes, e por todo amor e generosidade que foi transmitida, propomos essa singela homenagem a essa grande figura, amada por muitos em nosso Município. </w:t>
      </w:r>
    </w:p>
    <w:sectPr w:rsidR="009A0B1F" w:rsidRPr="006526B0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9F" w:rsidRDefault="002B3B9F">
      <w:r>
        <w:separator/>
      </w:r>
    </w:p>
  </w:endnote>
  <w:endnote w:type="continuationSeparator" w:id="0">
    <w:p w:rsidR="002B3B9F" w:rsidRDefault="002B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9F" w:rsidRDefault="002B3B9F">
      <w:r>
        <w:separator/>
      </w:r>
    </w:p>
  </w:footnote>
  <w:footnote w:type="continuationSeparator" w:id="0">
    <w:p w:rsidR="002B3B9F" w:rsidRDefault="002B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3C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A2D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43880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B3B9F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6DC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95C6F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526B0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030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2AA7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0B1F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143C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2F9D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BD2B10-BE0B-4574-9F02-280481E8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261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spacing w:after="0" w:line="240" w:lineRule="auto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  <w:spacing w:after="0" w:line="240" w:lineRule="auto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  <w:spacing w:after="0" w:line="240" w:lineRule="auto"/>
    </w:pPr>
    <w:rPr>
      <w:lang w:eastAsia="pt-BR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lang w:eastAsia="pt-BR"/>
    </w:rPr>
  </w:style>
  <w:style w:type="paragraph" w:styleId="Recuodecorpodetexto">
    <w:name w:val="Body Text Indent"/>
    <w:basedOn w:val="Normal"/>
    <w:pPr>
      <w:suppressAutoHyphens w:val="0"/>
      <w:spacing w:after="0" w:line="240" w:lineRule="auto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after="0"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spacing w:after="0" w:line="240" w:lineRule="auto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spacing w:after="0" w:line="240" w:lineRule="auto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spacing w:after="0" w:line="240" w:lineRule="auto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spacing w:after="0" w:line="240" w:lineRule="auto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  <w:spacing w:after="0" w:line="240" w:lineRule="auto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8425-9D00-4ED0-893F-F588E991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146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2491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5</cp:revision>
  <cp:lastPrinted>2016-12-19T14:50:00Z</cp:lastPrinted>
  <dcterms:created xsi:type="dcterms:W3CDTF">2023-06-14T14:37:00Z</dcterms:created>
  <dcterms:modified xsi:type="dcterms:W3CDTF">2023-06-21T15:53:00Z</dcterms:modified>
</cp:coreProperties>
</file>