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>
        <w:rPr>
          <w:b/>
          <w:sz w:val="28"/>
          <w:szCs w:val="28"/>
        </w:rPr>
        <w:t xml:space="preserve"> Nº______/202</w:t>
      </w:r>
      <w:r w:rsidR="005B40A8">
        <w:rPr>
          <w:b/>
          <w:sz w:val="28"/>
          <w:szCs w:val="28"/>
        </w:rPr>
        <w:t>3</w:t>
      </w:r>
    </w:p>
    <w:p w:rsidR="00C630FA" w:rsidRDefault="00C630FA" w:rsidP="005B40A8">
      <w:pPr>
        <w:autoSpaceDE w:val="0"/>
        <w:autoSpaceDN w:val="0"/>
        <w:adjustRightInd w:val="0"/>
        <w:jc w:val="both"/>
      </w:pPr>
    </w:p>
    <w:p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:rsidR="00C630FA" w:rsidRPr="00B1202C" w:rsidRDefault="00C630FA" w:rsidP="005B40A8">
      <w:pPr>
        <w:pStyle w:val="Corpodetexto"/>
        <w:spacing w:before="74"/>
        <w:ind w:left="4111"/>
      </w:pPr>
      <w:bookmarkStart w:id="0" w:name="_GoBack"/>
      <w:r w:rsidRPr="004F5C27">
        <w:t>DISPÕE SOBRE A OUTORGA D</w:t>
      </w:r>
      <w:r w:rsidR="00466CC9">
        <w:t>E TÍTULO DE CIDADÃ</w:t>
      </w:r>
      <w:r w:rsidR="005D58B4">
        <w:t xml:space="preserve"> MACAENSE</w:t>
      </w:r>
      <w:r w:rsidR="00466CC9">
        <w:t xml:space="preserve"> A</w:t>
      </w:r>
      <w:r w:rsidR="00AA568B">
        <w:t xml:space="preserve"> WALESKA DA SILVA FREIRE</w:t>
      </w:r>
      <w:r w:rsidR="00490DA0">
        <w:t xml:space="preserve"> </w:t>
      </w:r>
      <w:r>
        <w:t>E DÁ OUTRAS PROVIDÊNCIAS</w:t>
      </w:r>
      <w:r w:rsidRPr="00B1202C">
        <w:t>.</w:t>
      </w:r>
    </w:p>
    <w:bookmarkEnd w:id="0"/>
    <w:p w:rsidR="00C630FA" w:rsidRPr="00E501E7" w:rsidRDefault="00C630FA" w:rsidP="005B40A8">
      <w:pPr>
        <w:autoSpaceDE w:val="0"/>
        <w:autoSpaceDN w:val="0"/>
        <w:adjustRightInd w:val="0"/>
        <w:spacing w:line="360" w:lineRule="auto"/>
      </w:pPr>
    </w:p>
    <w:p w:rsidR="00466CC9" w:rsidRPr="005B40A8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</w:t>
      </w:r>
      <w:proofErr w:type="gramStart"/>
      <w:r w:rsidR="005D58B4">
        <w:t>D,</w:t>
      </w:r>
      <w:r>
        <w:t>”</w:t>
      </w:r>
      <w:proofErr w:type="gramEnd"/>
    </w:p>
    <w:p w:rsidR="00466CC9" w:rsidRPr="0098169B" w:rsidRDefault="00466CC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:rsidR="00C630FA" w:rsidRPr="00E501E7" w:rsidRDefault="00C630FA" w:rsidP="00C630FA">
      <w:pPr>
        <w:tabs>
          <w:tab w:val="left" w:pos="1985"/>
        </w:tabs>
        <w:spacing w:line="360" w:lineRule="auto"/>
        <w:ind w:left="567"/>
      </w:pPr>
    </w:p>
    <w:p w:rsidR="00C630FA" w:rsidRPr="009D3778" w:rsidRDefault="00C630FA" w:rsidP="009D3778">
      <w:pPr>
        <w:shd w:val="clear" w:color="auto" w:fill="FFFFFF"/>
        <w:suppressAutoHyphens w:val="0"/>
        <w:spacing w:after="0" w:line="240" w:lineRule="auto"/>
        <w:jc w:val="both"/>
        <w:rPr>
          <w:color w:val="222222"/>
          <w:sz w:val="28"/>
          <w:szCs w:val="28"/>
          <w:lang w:eastAsia="pt-BR"/>
        </w:rPr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 w:rsidR="00466CC9">
        <w:t>o o Título de Cidadã</w:t>
      </w:r>
      <w:r w:rsidR="005D58B4">
        <w:t xml:space="preserve"> Macaense a</w:t>
      </w:r>
      <w:r w:rsidR="00490DA0">
        <w:t xml:space="preserve"> </w:t>
      </w:r>
      <w:proofErr w:type="spellStart"/>
      <w:r w:rsidR="00302F35">
        <w:rPr>
          <w:sz w:val="28"/>
          <w:szCs w:val="28"/>
        </w:rPr>
        <w:t>Waleska</w:t>
      </w:r>
      <w:proofErr w:type="spellEnd"/>
      <w:r w:rsidR="00302F35">
        <w:rPr>
          <w:sz w:val="28"/>
          <w:szCs w:val="28"/>
        </w:rPr>
        <w:t xml:space="preserve"> da Silva Freire</w:t>
      </w:r>
      <w:r w:rsidR="005B40A8">
        <w:t>.</w:t>
      </w:r>
    </w:p>
    <w:p w:rsidR="00C630FA" w:rsidRDefault="00C630FA" w:rsidP="009D3778">
      <w:pPr>
        <w:spacing w:before="240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:rsidR="00C630FA" w:rsidRDefault="00C630FA" w:rsidP="00302F35">
      <w:pPr>
        <w:spacing w:line="360" w:lineRule="auto"/>
        <w:jc w:val="both"/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  <w:r w:rsidR="005B40A8">
        <w:t>.</w:t>
      </w:r>
    </w:p>
    <w:p w:rsidR="00302F35" w:rsidRDefault="00302F35" w:rsidP="00302F35">
      <w:pPr>
        <w:spacing w:line="360" w:lineRule="auto"/>
        <w:jc w:val="both"/>
      </w:pPr>
    </w:p>
    <w:p w:rsidR="00302F35" w:rsidRDefault="00302F35" w:rsidP="00302F35">
      <w:pPr>
        <w:spacing w:line="360" w:lineRule="auto"/>
        <w:jc w:val="both"/>
      </w:pPr>
    </w:p>
    <w:p w:rsidR="00302F35" w:rsidRPr="00302F35" w:rsidRDefault="00302F35" w:rsidP="00302F35">
      <w:pPr>
        <w:spacing w:line="360" w:lineRule="auto"/>
        <w:jc w:val="both"/>
        <w:rPr>
          <w:b/>
          <w:bCs/>
        </w:rPr>
      </w:pPr>
    </w:p>
    <w:p w:rsidR="00302F35" w:rsidRDefault="00C630FA" w:rsidP="00302F35">
      <w:pPr>
        <w:jc w:val="center"/>
        <w:rPr>
          <w:bCs/>
        </w:rPr>
      </w:pPr>
      <w:r w:rsidRPr="00613E9A">
        <w:rPr>
          <w:bCs/>
        </w:rPr>
        <w:t xml:space="preserve">Sala das </w:t>
      </w:r>
      <w:proofErr w:type="gramStart"/>
      <w:r w:rsidRPr="00613E9A">
        <w:rPr>
          <w:bCs/>
        </w:rPr>
        <w:t>Sessões,</w:t>
      </w:r>
      <w:r w:rsidR="009D3778">
        <w:rPr>
          <w:bCs/>
        </w:rPr>
        <w:t xml:space="preserve">  de</w:t>
      </w:r>
      <w:proofErr w:type="gramEnd"/>
      <w:r w:rsidR="009D3778">
        <w:rPr>
          <w:bCs/>
        </w:rPr>
        <w:t xml:space="preserve"> </w:t>
      </w:r>
      <w:r w:rsidR="008E7FE4">
        <w:rPr>
          <w:bCs/>
        </w:rPr>
        <w:t xml:space="preserve">maio </w:t>
      </w:r>
      <w:r w:rsidR="009D3778">
        <w:rPr>
          <w:bCs/>
        </w:rPr>
        <w:t>de 202</w:t>
      </w:r>
      <w:r w:rsidR="005B40A8">
        <w:rPr>
          <w:bCs/>
        </w:rPr>
        <w:t>3</w:t>
      </w:r>
      <w:r w:rsidR="009D3778">
        <w:rPr>
          <w:bCs/>
        </w:rPr>
        <w:t>.</w:t>
      </w:r>
      <w:r w:rsidR="00302F35">
        <w:t xml:space="preserve">      </w:t>
      </w:r>
      <w:r>
        <w:rPr>
          <w:b/>
        </w:rPr>
        <w:t>________________________________________</w:t>
      </w:r>
    </w:p>
    <w:p w:rsidR="00C630FA" w:rsidRPr="00302F35" w:rsidRDefault="009D3778" w:rsidP="00302F35">
      <w:pPr>
        <w:jc w:val="center"/>
        <w:rPr>
          <w:bCs/>
        </w:rPr>
      </w:pPr>
      <w:r>
        <w:t xml:space="preserve">Carlos Augusto Garcia </w:t>
      </w:r>
      <w:r w:rsidR="00C630FA">
        <w:t>Assis</w:t>
      </w:r>
    </w:p>
    <w:p w:rsidR="009D3778" w:rsidRPr="009D3778" w:rsidRDefault="009D3778" w:rsidP="00C630FA">
      <w:pPr>
        <w:jc w:val="center"/>
        <w:rPr>
          <w:sz w:val="20"/>
          <w:szCs w:val="20"/>
        </w:rPr>
      </w:pPr>
      <w:r>
        <w:t xml:space="preserve"> </w:t>
      </w:r>
      <w:r w:rsidRPr="009D3778">
        <w:rPr>
          <w:sz w:val="20"/>
          <w:szCs w:val="20"/>
        </w:rPr>
        <w:t>VEREADOR</w:t>
      </w:r>
    </w:p>
    <w:p w:rsidR="000C0529" w:rsidRDefault="000C0529" w:rsidP="00C630FA">
      <w:pPr>
        <w:jc w:val="center"/>
        <w:rPr>
          <w:sz w:val="28"/>
          <w:szCs w:val="28"/>
        </w:rPr>
      </w:pPr>
    </w:p>
    <w:p w:rsidR="00AA568B" w:rsidRPr="00AA568B" w:rsidRDefault="00C630FA" w:rsidP="00AA568B">
      <w:pPr>
        <w:rPr>
          <w:sz w:val="28"/>
          <w:szCs w:val="28"/>
        </w:rPr>
      </w:pPr>
      <w:r>
        <w:rPr>
          <w:b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</w:p>
    <w:p w:rsidR="00AA568B" w:rsidRDefault="00AA568B" w:rsidP="00AA568B">
      <w:pPr>
        <w:jc w:val="both"/>
      </w:pPr>
      <w:proofErr w:type="spellStart"/>
      <w:r>
        <w:t>Waleska</w:t>
      </w:r>
      <w:proofErr w:type="spellEnd"/>
      <w:r>
        <w:t xml:space="preserve"> da Silva Freire, campista, chegou a Macaé no ano de 2007 quando iniciou suas atividades no jornal O Diário da Costa do Sol. Passou a atuar como assessora de imprensa da então vereadora Marilena Garcia e do vereador Guto Garcia. De repórter, após o curso de pós-graduação em gestão, passou a exercer funções na administração pública municipal devido as suas habilidades. </w:t>
      </w:r>
    </w:p>
    <w:p w:rsidR="00AA568B" w:rsidRDefault="00AA568B" w:rsidP="00AA568B">
      <w:pPr>
        <w:jc w:val="both"/>
      </w:pPr>
      <w:r>
        <w:t>Gestora pública – Diretora Presidente do Centro de Educação Tecnológica e Profissional, órgão executor do Projeto de Qualificação Profissional de Jovens e Adultos não exclusivos à cadeia de petróleo do Programa de Desenvolvimento Social de Macaé e Região (</w:t>
      </w:r>
      <w:proofErr w:type="spellStart"/>
      <w:r>
        <w:t>Prodesmar</w:t>
      </w:r>
      <w:proofErr w:type="spellEnd"/>
      <w:r>
        <w:t>). Superintendente da Secretaria Municipal de Educação.</w:t>
      </w:r>
    </w:p>
    <w:p w:rsidR="00AA568B" w:rsidRDefault="00AA568B" w:rsidP="00AA568B">
      <w:pPr>
        <w:jc w:val="both"/>
      </w:pPr>
      <w:r>
        <w:t xml:space="preserve">Atua hoje na assessoria de imprensa – Elaboração e Edição de notícias para meios de comunicação, reportagens, locução, apresentação e organização de </w:t>
      </w:r>
      <w:proofErr w:type="gramStart"/>
      <w:r>
        <w:t>eventos .</w:t>
      </w:r>
      <w:proofErr w:type="gramEnd"/>
    </w:p>
    <w:p w:rsidR="00AA568B" w:rsidRDefault="00AA568B" w:rsidP="00AA568B">
      <w:pPr>
        <w:jc w:val="both"/>
      </w:pPr>
      <w:r>
        <w:t>Experiência Profissional:</w:t>
      </w:r>
    </w:p>
    <w:p w:rsidR="00AA568B" w:rsidRDefault="00AA568B" w:rsidP="00AA568B">
      <w:pPr>
        <w:jc w:val="both"/>
      </w:pPr>
      <w:r>
        <w:t xml:space="preserve">Empresa: Prefeitura Municipal de Macaé – Secretaria de </w:t>
      </w:r>
      <w:proofErr w:type="spellStart"/>
      <w:r>
        <w:t>EducaçãoCargos</w:t>
      </w:r>
      <w:proofErr w:type="spellEnd"/>
      <w:r>
        <w:t>: Coordenação de Comunicação da Educação, Repórter, Sub Adjunta do Ensino Superior entre 2021 e 2022 e Superintende da Educação Integrada de 2022 até 2023</w:t>
      </w:r>
    </w:p>
    <w:p w:rsidR="00AA568B" w:rsidRDefault="00AA568B" w:rsidP="00AA568B">
      <w:pPr>
        <w:jc w:val="both"/>
      </w:pPr>
      <w:r>
        <w:t xml:space="preserve">Empresa: Câmara Municipal de Macaé - Cargo: Chefe de Gabinete do Vereador Guto Garcia. Período: </w:t>
      </w:r>
      <w:proofErr w:type="gramStart"/>
      <w:r>
        <w:t>Janeiro</w:t>
      </w:r>
      <w:proofErr w:type="gramEnd"/>
      <w:r>
        <w:t xml:space="preserve"> de 2013 até Abril de 2015</w:t>
      </w:r>
    </w:p>
    <w:p w:rsidR="00AA568B" w:rsidRDefault="00AA568B" w:rsidP="00AA568B">
      <w:pPr>
        <w:jc w:val="both"/>
      </w:pPr>
      <w:r>
        <w:t xml:space="preserve">Empresa: Prefeitura Municipal de Macaé – Secretaria de </w:t>
      </w:r>
      <w:proofErr w:type="spellStart"/>
      <w:r>
        <w:t>EducaçãoCargo</w:t>
      </w:r>
      <w:proofErr w:type="spellEnd"/>
      <w:r>
        <w:t xml:space="preserve">: Diretora Presidente do Centro de Educação Tecnológica e Profissional (CETEP) e Secretaria de Inovação, Ciência e </w:t>
      </w:r>
      <w:proofErr w:type="gramStart"/>
      <w:r>
        <w:t>Tecnologia .</w:t>
      </w:r>
      <w:proofErr w:type="gramEnd"/>
      <w:r>
        <w:t xml:space="preserve"> Período: 13/09/2007 até </w:t>
      </w:r>
      <w:proofErr w:type="gramStart"/>
      <w:r>
        <w:t>Dezembro</w:t>
      </w:r>
      <w:proofErr w:type="gramEnd"/>
      <w:r>
        <w:t xml:space="preserve"> de 2012</w:t>
      </w:r>
    </w:p>
    <w:p w:rsidR="00AA568B" w:rsidRDefault="00AA568B" w:rsidP="00AA568B">
      <w:pPr>
        <w:jc w:val="both"/>
      </w:pPr>
      <w:r>
        <w:lastRenderedPageBreak/>
        <w:t>Empresa: Jornal O Diário da Costa do Sol - Cargo: Repórter de Política e Editora Adjunta. Período: 04/06/2007 a 04/09/2007</w:t>
      </w:r>
    </w:p>
    <w:p w:rsidR="00AA568B" w:rsidRDefault="00AA568B" w:rsidP="00AA568B"/>
    <w:p w:rsidR="00AA568B" w:rsidRDefault="00AA568B" w:rsidP="00AA568B">
      <w:pPr>
        <w:jc w:val="both"/>
      </w:pPr>
      <w:r>
        <w:t>Empresa: Associação dos Docentes da Universidade Estadual do Norte Fluminense (UENF). Cargo: Assessora de imprensa. Período: 01/11/2003 a 31/05/2005</w:t>
      </w:r>
    </w:p>
    <w:p w:rsidR="00AA568B" w:rsidRDefault="00AA568B" w:rsidP="00AA568B">
      <w:pPr>
        <w:jc w:val="both"/>
      </w:pPr>
      <w:r>
        <w:t>Empresas: Jornal A Folha da Manhã, TV Planície (SBT), TV Record, Jornal A Cidade. Cargo: Repórter. Período: 2001, 2002 e 2003</w:t>
      </w:r>
    </w:p>
    <w:p w:rsidR="00AA568B" w:rsidRDefault="00AA568B" w:rsidP="00AA568B">
      <w:pPr>
        <w:jc w:val="both"/>
      </w:pPr>
      <w:r>
        <w:t xml:space="preserve">Empresa: Ordem dos Advogados do Brasil (OAB) Campos, Universidade Estácio de Sá Campos e gabinetes dos vereadores Nelson </w:t>
      </w:r>
      <w:proofErr w:type="spellStart"/>
      <w:r>
        <w:t>Nahim</w:t>
      </w:r>
      <w:proofErr w:type="spellEnd"/>
      <w:r>
        <w:t xml:space="preserve"> (irmão de Garotinho) e Renato Barbosa. Cargo: Assessoria de Imprensa. Período: 2001 e 2002</w:t>
      </w:r>
    </w:p>
    <w:p w:rsidR="00AA568B" w:rsidRDefault="00AA568B" w:rsidP="00AA568B">
      <w:pPr>
        <w:jc w:val="both"/>
      </w:pPr>
      <w:r>
        <w:t>Empresa: Prefeitura de Campos – Secretaria Municipal de Comunicação Social. Cargo: Repórter. Período: 01/08/2000 a 29/02/2001</w:t>
      </w:r>
    </w:p>
    <w:p w:rsidR="00AA568B" w:rsidRDefault="00AA568B" w:rsidP="00AA568B">
      <w:pPr>
        <w:jc w:val="both"/>
      </w:pPr>
      <w:r>
        <w:t>Empresa: Prefeitura de Campos – Secretaria Municipal de Governo. Cargo: Assessora Especial dos atuais deputados Geraldo Pudim e Roberto Henriques, secretários da ocasião. Período: 01/01/1996 a 30/07/2000</w:t>
      </w:r>
    </w:p>
    <w:p w:rsidR="00AA568B" w:rsidRDefault="00AA568B" w:rsidP="00C630FA">
      <w:pPr>
        <w:rPr>
          <w:sz w:val="28"/>
          <w:szCs w:val="28"/>
        </w:rPr>
      </w:pPr>
    </w:p>
    <w:p w:rsidR="00F62252" w:rsidRDefault="00D4730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D4730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E4" w:rsidRDefault="008E7FE4" w:rsidP="008E7FE4">
    <w:pPr>
      <w:pStyle w:val="Cabealho"/>
      <w:rPr>
        <w:sz w:val="16"/>
        <w:szCs w:val="16"/>
      </w:rPr>
    </w:pPr>
  </w:p>
  <w:p w:rsidR="00F62252" w:rsidRPr="008E7FE4" w:rsidRDefault="008E7FE4" w:rsidP="008E7FE4">
    <w:pPr>
      <w:pStyle w:val="Cabealho"/>
      <w:rPr>
        <w:b/>
        <w:bCs/>
        <w:sz w:val="18"/>
        <w:szCs w:val="18"/>
      </w:rPr>
    </w:pPr>
    <w:r>
      <w:rPr>
        <w:sz w:val="16"/>
        <w:szCs w:val="16"/>
      </w:rPr>
      <w:t xml:space="preserve">                                                                   </w:t>
    </w:r>
    <w:r w:rsidR="00D4730A">
      <w:rPr>
        <w:sz w:val="16"/>
        <w:szCs w:val="16"/>
      </w:rPr>
      <w:t xml:space="preserve">Palácio do Legislativo </w:t>
    </w:r>
    <w:proofErr w:type="spellStart"/>
    <w:r w:rsidR="00D4730A">
      <w:rPr>
        <w:sz w:val="16"/>
        <w:szCs w:val="16"/>
      </w:rPr>
      <w:t>Natálio</w:t>
    </w:r>
    <w:proofErr w:type="spellEnd"/>
    <w:r w:rsidR="00D4730A">
      <w:rPr>
        <w:sz w:val="16"/>
        <w:szCs w:val="16"/>
      </w:rPr>
      <w:t xml:space="preserve"> Salvador Antunes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Pr="008E7FE4" w:rsidRDefault="00D4730A" w:rsidP="008E7FE4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D4730A">
    <w:pPr>
      <w:pStyle w:val="Cabealho"/>
      <w:jc w:val="center"/>
    </w:pPr>
    <w:r>
      <w:rPr>
        <w:b/>
      </w:rPr>
      <w:t>ESTADO DO RIO DE JANEIRO</w:t>
    </w:r>
  </w:p>
  <w:p w:rsidR="00F62252" w:rsidRDefault="00D4730A">
    <w:pPr>
      <w:pStyle w:val="Cabealho"/>
      <w:jc w:val="center"/>
    </w:pPr>
    <w:r>
      <w:rPr>
        <w:b/>
      </w:rPr>
      <w:t>CÂMARA MUNICIPAL DE MACAÉ</w:t>
    </w:r>
  </w:p>
  <w:p w:rsidR="00F62252" w:rsidRPr="005B40A8" w:rsidRDefault="00D4730A" w:rsidP="005B40A8">
    <w:pPr>
      <w:pStyle w:val="Cabealho"/>
      <w:jc w:val="center"/>
    </w:pPr>
    <w:r>
      <w:rPr>
        <w:b/>
        <w:sz w:val="16"/>
        <w:szCs w:val="16"/>
      </w:rPr>
      <w:t>Macaé Capital do Petróleo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2F35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26E82"/>
    <w:rsid w:val="00466CC9"/>
    <w:rsid w:val="00490DA0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B40A8"/>
    <w:rsid w:val="005D58B4"/>
    <w:rsid w:val="00606C0E"/>
    <w:rsid w:val="0062245C"/>
    <w:rsid w:val="00637082"/>
    <w:rsid w:val="00644C27"/>
    <w:rsid w:val="00667110"/>
    <w:rsid w:val="0067231B"/>
    <w:rsid w:val="0068372F"/>
    <w:rsid w:val="006C0434"/>
    <w:rsid w:val="006C5575"/>
    <w:rsid w:val="006D1D95"/>
    <w:rsid w:val="006F387F"/>
    <w:rsid w:val="00734ABD"/>
    <w:rsid w:val="00742680"/>
    <w:rsid w:val="00742D30"/>
    <w:rsid w:val="0075021A"/>
    <w:rsid w:val="00761046"/>
    <w:rsid w:val="00763834"/>
    <w:rsid w:val="00785847"/>
    <w:rsid w:val="007B2B50"/>
    <w:rsid w:val="007B4507"/>
    <w:rsid w:val="007D2A4D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E7FE4"/>
    <w:rsid w:val="008F2EF6"/>
    <w:rsid w:val="008F38C8"/>
    <w:rsid w:val="008F4882"/>
    <w:rsid w:val="0091038A"/>
    <w:rsid w:val="0092380B"/>
    <w:rsid w:val="0093189F"/>
    <w:rsid w:val="00936531"/>
    <w:rsid w:val="00941751"/>
    <w:rsid w:val="00953DFD"/>
    <w:rsid w:val="00955EA7"/>
    <w:rsid w:val="009666B3"/>
    <w:rsid w:val="0097560E"/>
    <w:rsid w:val="009808C0"/>
    <w:rsid w:val="009D0543"/>
    <w:rsid w:val="009D3778"/>
    <w:rsid w:val="009F2414"/>
    <w:rsid w:val="00A12E9B"/>
    <w:rsid w:val="00A17D8E"/>
    <w:rsid w:val="00A307DF"/>
    <w:rsid w:val="00A52E99"/>
    <w:rsid w:val="00A63195"/>
    <w:rsid w:val="00A72CE0"/>
    <w:rsid w:val="00AA568B"/>
    <w:rsid w:val="00AD1F3D"/>
    <w:rsid w:val="00AD283B"/>
    <w:rsid w:val="00AE47C5"/>
    <w:rsid w:val="00AE5EBB"/>
    <w:rsid w:val="00AF1311"/>
    <w:rsid w:val="00AF59C5"/>
    <w:rsid w:val="00B04CF1"/>
    <w:rsid w:val="00B0652E"/>
    <w:rsid w:val="00B16B75"/>
    <w:rsid w:val="00B2117D"/>
    <w:rsid w:val="00B347AD"/>
    <w:rsid w:val="00B50207"/>
    <w:rsid w:val="00B92324"/>
    <w:rsid w:val="00BA0585"/>
    <w:rsid w:val="00BB3229"/>
    <w:rsid w:val="00C24E4E"/>
    <w:rsid w:val="00C620E6"/>
    <w:rsid w:val="00C630FA"/>
    <w:rsid w:val="00C67011"/>
    <w:rsid w:val="00C87FF5"/>
    <w:rsid w:val="00CC7CE4"/>
    <w:rsid w:val="00CD6090"/>
    <w:rsid w:val="00CE0442"/>
    <w:rsid w:val="00CE0EF3"/>
    <w:rsid w:val="00D153E8"/>
    <w:rsid w:val="00D16DC0"/>
    <w:rsid w:val="00D17747"/>
    <w:rsid w:val="00D20E50"/>
    <w:rsid w:val="00D23A90"/>
    <w:rsid w:val="00D25850"/>
    <w:rsid w:val="00D4730A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A64E7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140E1B4C-5156-4473-9298-A5C47D88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13</cp:revision>
  <cp:lastPrinted>2019-10-09T17:59:00Z</cp:lastPrinted>
  <dcterms:created xsi:type="dcterms:W3CDTF">2020-07-21T11:08:00Z</dcterms:created>
  <dcterms:modified xsi:type="dcterms:W3CDTF">2023-05-16T13:32:00Z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