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B5" w:rsidRDefault="003E0CB5" w:rsidP="003E0CB5">
      <w:pPr>
        <w:pStyle w:val="Recuodecorpodetexto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PROJETO DE DECRETO LEGISLATIVO Nº______/2023</w:t>
      </w:r>
    </w:p>
    <w:p w:rsidR="003E0CB5" w:rsidRDefault="003E0CB5" w:rsidP="003E0CB5">
      <w:pPr>
        <w:autoSpaceDE w:val="0"/>
        <w:autoSpaceDN w:val="0"/>
        <w:adjustRightInd w:val="0"/>
        <w:ind w:left="4253"/>
        <w:jc w:val="both"/>
      </w:pPr>
    </w:p>
    <w:p w:rsidR="003E0CB5" w:rsidRDefault="003E0CB5" w:rsidP="003E0CB5">
      <w:pPr>
        <w:autoSpaceDE w:val="0"/>
        <w:autoSpaceDN w:val="0"/>
        <w:adjustRightInd w:val="0"/>
        <w:ind w:left="4253"/>
        <w:jc w:val="both"/>
      </w:pPr>
      <w:bookmarkStart w:id="0" w:name="OLE_LINK2"/>
      <w:r>
        <w:t xml:space="preserve">DISPÕE SOBRE A OUTORGA DE DIPLOMA DE MÉRITO MUNICIPAL AO SR. </w:t>
      </w:r>
      <w:r w:rsidR="00370D1E">
        <w:t>CARLOS JOSÉ</w:t>
      </w:r>
      <w:r>
        <w:t xml:space="preserve"> DE ARAÚJO SOARES</w:t>
      </w:r>
      <w:r>
        <w:t xml:space="preserve"> E DÁ OUTRAS PROVIDÊNCIAS.</w:t>
      </w:r>
    </w:p>
    <w:bookmarkEnd w:id="0"/>
    <w:p w:rsidR="003E0CB5" w:rsidRDefault="003E0CB5" w:rsidP="003E0CB5">
      <w:pPr>
        <w:autoSpaceDE w:val="0"/>
        <w:autoSpaceDN w:val="0"/>
        <w:adjustRightInd w:val="0"/>
        <w:spacing w:line="360" w:lineRule="auto"/>
        <w:ind w:left="3544"/>
        <w:jc w:val="both"/>
      </w:pPr>
    </w:p>
    <w:p w:rsidR="003E0CB5" w:rsidRDefault="003E0CB5" w:rsidP="003E0CB5">
      <w:pPr>
        <w:pStyle w:val="Recuodecorpodetexto"/>
        <w:spacing w:before="100" w:beforeAutospacing="1" w:line="360" w:lineRule="auto"/>
        <w:ind w:left="0"/>
        <w:jc w:val="both"/>
      </w:pPr>
      <w:r>
        <w:t xml:space="preserve">A </w:t>
      </w:r>
      <w:r>
        <w:rPr>
          <w:b/>
        </w:rPr>
        <w:t>CÂMARA MUNICIPAL DE MACAÉ</w:t>
      </w:r>
      <w:r>
        <w:t>, no uso de suas atribuições legais,</w:t>
      </w:r>
    </w:p>
    <w:p w:rsidR="003E0CB5" w:rsidRDefault="003E0CB5" w:rsidP="003E0CB5">
      <w:pPr>
        <w:spacing w:before="100" w:beforeAutospacing="1" w:line="360" w:lineRule="auto"/>
        <w:jc w:val="both"/>
      </w:pPr>
      <w:r>
        <w:rPr>
          <w:b/>
          <w:bCs/>
        </w:rPr>
        <w:t>D E C R E T A:</w:t>
      </w:r>
    </w:p>
    <w:p w:rsidR="003E0CB5" w:rsidRDefault="003E0CB5" w:rsidP="003E0CB5">
      <w:pPr>
        <w:jc w:val="both"/>
      </w:pPr>
      <w:r>
        <w:rPr>
          <w:b/>
          <w:bCs/>
        </w:rPr>
        <w:t xml:space="preserve">Art. 1º </w:t>
      </w:r>
      <w:r>
        <w:t xml:space="preserve">Fica concedido o Diploma de Mérito Municipal ao Sr. </w:t>
      </w:r>
      <w:r w:rsidR="00370D1E">
        <w:t>Carlos José</w:t>
      </w:r>
      <w:bookmarkStart w:id="1" w:name="_GoBack"/>
      <w:bookmarkEnd w:id="1"/>
      <w:r>
        <w:t xml:space="preserve"> De Araújo Soares.</w:t>
      </w:r>
    </w:p>
    <w:p w:rsidR="003E0CB5" w:rsidRDefault="003E0CB5" w:rsidP="003E0CB5">
      <w:pPr>
        <w:jc w:val="both"/>
      </w:pPr>
      <w:r>
        <w:rPr>
          <w:b/>
          <w:bCs/>
        </w:rPr>
        <w:t>Art. 2º</w:t>
      </w:r>
      <w:r>
        <w:tab/>
        <w:t>A honraria será conferida em Sessão Solene, ou a critério do autor, que poderá ser convocada pelo Presidente da Câmara Municipal de Macaé, especialmente para esse fim.</w:t>
      </w:r>
    </w:p>
    <w:p w:rsidR="003E0CB5" w:rsidRDefault="003E0CB5" w:rsidP="003E0CB5">
      <w:pPr>
        <w:spacing w:before="240"/>
        <w:jc w:val="both"/>
        <w:rPr>
          <w:bCs/>
        </w:rPr>
      </w:pPr>
      <w:r>
        <w:rPr>
          <w:b/>
        </w:rPr>
        <w:t>Art. 3º</w:t>
      </w:r>
      <w:r>
        <w:tab/>
        <w:t>As despesas decorrentes da execução deste Decreto Legislativo correrão por conta das dotações orçamentárias próprias, suplementadas se necessário.</w:t>
      </w:r>
    </w:p>
    <w:p w:rsidR="003E0CB5" w:rsidRDefault="003E0CB5" w:rsidP="003E0CB5">
      <w:pPr>
        <w:spacing w:line="360" w:lineRule="auto"/>
        <w:jc w:val="both"/>
        <w:rPr>
          <w:b/>
          <w:bCs/>
        </w:rPr>
      </w:pPr>
      <w:r>
        <w:rPr>
          <w:b/>
          <w:bCs/>
        </w:rPr>
        <w:t>Art. 4º</w:t>
      </w:r>
      <w:r>
        <w:rPr>
          <w:b/>
        </w:rPr>
        <w:tab/>
      </w:r>
      <w:r>
        <w:t xml:space="preserve"> Este Decreto entra em vigor na data de sua publicação, revogadas as disposições em contrário.</w:t>
      </w:r>
    </w:p>
    <w:p w:rsidR="003E0CB5" w:rsidRDefault="00641156" w:rsidP="003E0CB5">
      <w:pPr>
        <w:jc w:val="center"/>
        <w:rPr>
          <w:bCs/>
        </w:rPr>
      </w:pPr>
      <w:r>
        <w:rPr>
          <w:bCs/>
        </w:rPr>
        <w:t xml:space="preserve">Sala das Sessões, </w:t>
      </w:r>
      <w:r w:rsidR="003E0CB5">
        <w:rPr>
          <w:bCs/>
        </w:rPr>
        <w:t>9 de maio de 2023.</w:t>
      </w:r>
    </w:p>
    <w:p w:rsidR="003E0CB5" w:rsidRDefault="003E0CB5" w:rsidP="003E0CB5">
      <w:pPr>
        <w:jc w:val="both"/>
        <w:rPr>
          <w:bCs/>
        </w:rPr>
      </w:pPr>
    </w:p>
    <w:p w:rsidR="003E0CB5" w:rsidRDefault="003E0CB5" w:rsidP="003E0CB5">
      <w:pPr>
        <w:jc w:val="center"/>
        <w:rPr>
          <w:b/>
        </w:rPr>
      </w:pPr>
      <w:r>
        <w:rPr>
          <w:b/>
        </w:rPr>
        <w:t>________________________________________</w:t>
      </w:r>
    </w:p>
    <w:p w:rsidR="003E0CB5" w:rsidRDefault="003E0CB5" w:rsidP="003E0CB5">
      <w:pPr>
        <w:spacing w:line="240" w:lineRule="auto"/>
        <w:jc w:val="center"/>
        <w:rPr>
          <w:color w:val="000000"/>
        </w:rPr>
      </w:pPr>
      <w:r>
        <w:rPr>
          <w:color w:val="000000"/>
        </w:rPr>
        <w:t>MARLON LIMA</w:t>
      </w:r>
    </w:p>
    <w:p w:rsidR="003E0CB5" w:rsidRDefault="003E0CB5" w:rsidP="003E0CB5">
      <w:pPr>
        <w:spacing w:line="240" w:lineRule="auto"/>
        <w:jc w:val="center"/>
        <w:rPr>
          <w:color w:val="000000"/>
        </w:rPr>
      </w:pPr>
      <w:r>
        <w:rPr>
          <w:color w:val="000000"/>
        </w:rPr>
        <w:t>VEREADOR AUTOR</w:t>
      </w:r>
    </w:p>
    <w:p w:rsidR="003E0CB5" w:rsidRDefault="003E0CB5" w:rsidP="003E0CB5">
      <w:pPr>
        <w:spacing w:line="240" w:lineRule="auto"/>
        <w:jc w:val="center"/>
        <w:rPr>
          <w:color w:val="000000"/>
        </w:rPr>
      </w:pPr>
    </w:p>
    <w:p w:rsidR="003E0CB5" w:rsidRDefault="003E0CB5" w:rsidP="003E0CB5">
      <w:pPr>
        <w:spacing w:line="240" w:lineRule="auto"/>
        <w:jc w:val="center"/>
        <w:rPr>
          <w:color w:val="000000"/>
        </w:rPr>
      </w:pPr>
    </w:p>
    <w:p w:rsidR="003E0CB5" w:rsidRDefault="003E0CB5" w:rsidP="003E0CB5">
      <w:pPr>
        <w:spacing w:line="240" w:lineRule="auto"/>
        <w:jc w:val="center"/>
        <w:rPr>
          <w:color w:val="000000"/>
        </w:rPr>
      </w:pPr>
    </w:p>
    <w:p w:rsidR="003E0CB5" w:rsidRDefault="003E0CB5" w:rsidP="003E0CB5">
      <w:pPr>
        <w:spacing w:line="240" w:lineRule="auto"/>
        <w:jc w:val="both"/>
        <w:rPr>
          <w:b/>
          <w:color w:val="000000"/>
        </w:rPr>
      </w:pPr>
      <w:r w:rsidRPr="003E0CB5">
        <w:rPr>
          <w:b/>
          <w:color w:val="000000"/>
        </w:rPr>
        <w:lastRenderedPageBreak/>
        <w:t xml:space="preserve">Justificativa: </w:t>
      </w:r>
    </w:p>
    <w:p w:rsidR="003E0CB5" w:rsidRDefault="003E0CB5" w:rsidP="003E0CB5">
      <w:pPr>
        <w:spacing w:before="100" w:beforeAutospacing="1" w:line="240" w:lineRule="auto"/>
        <w:ind w:firstLine="709"/>
        <w:jc w:val="both"/>
        <w:rPr>
          <w:color w:val="000000"/>
        </w:rPr>
      </w:pPr>
      <w:r>
        <w:rPr>
          <w:color w:val="000000"/>
        </w:rPr>
        <w:t>Nascido em 10 de outubro de 1979 em Macaé-RJ, o Sr. Carlos José passou sua infância e adolescência morando na cidade vizinha de Conceição de Macabu-RJ.</w:t>
      </w:r>
    </w:p>
    <w:p w:rsidR="003E0CB5" w:rsidRDefault="003E0CB5" w:rsidP="003E0CB5">
      <w:pPr>
        <w:spacing w:before="100" w:beforeAutospacing="1" w:line="240" w:lineRule="auto"/>
        <w:ind w:firstLine="709"/>
        <w:jc w:val="both"/>
        <w:rPr>
          <w:color w:val="000000"/>
        </w:rPr>
      </w:pPr>
      <w:r>
        <w:rPr>
          <w:color w:val="000000"/>
        </w:rPr>
        <w:t>No ano de 1997 veio morar definitivamente em Macaé para trabalhar. Com grande olhar de empreendedor, no mesmo ano abriu o restaurante Durval Gastronomia que até hoje fomenta o comércio, a culinária e economia do município de Macaé-RJ.</w:t>
      </w:r>
    </w:p>
    <w:p w:rsidR="00641156" w:rsidRDefault="00641156" w:rsidP="00641156">
      <w:pPr>
        <w:tabs>
          <w:tab w:val="left" w:pos="2805"/>
        </w:tabs>
        <w:ind w:firstLine="709"/>
        <w:jc w:val="both"/>
      </w:pPr>
      <w:r>
        <w:rPr>
          <w:color w:val="000000"/>
        </w:rPr>
        <w:t>Portanto, o homenagea</w:t>
      </w:r>
      <w:r>
        <w:rPr>
          <w:color w:val="000000"/>
        </w:rPr>
        <w:t>do merece que lhe seja conferido o Diploma de Mérito Municipal.</w:t>
      </w:r>
    </w:p>
    <w:p w:rsidR="003E0CB5" w:rsidRPr="003E0CB5" w:rsidRDefault="003E0CB5" w:rsidP="003E0CB5">
      <w:pPr>
        <w:spacing w:before="100" w:beforeAutospacing="1" w:line="240" w:lineRule="auto"/>
        <w:ind w:firstLine="709"/>
        <w:jc w:val="both"/>
        <w:rPr>
          <w:color w:val="000000"/>
        </w:rPr>
      </w:pPr>
    </w:p>
    <w:p w:rsidR="003E0CB5" w:rsidRDefault="003E0CB5" w:rsidP="003E0CB5">
      <w:pPr>
        <w:spacing w:line="240" w:lineRule="auto"/>
        <w:jc w:val="center"/>
        <w:rPr>
          <w:color w:val="000000"/>
        </w:rPr>
      </w:pPr>
    </w:p>
    <w:p w:rsidR="00EF7554" w:rsidRPr="00110261" w:rsidRDefault="00EF7554" w:rsidP="00110261"/>
    <w:sectPr w:rsidR="00EF7554" w:rsidRPr="0011026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EBB" w:rsidRDefault="009E5EBB">
      <w:r>
        <w:separator/>
      </w:r>
    </w:p>
  </w:endnote>
  <w:endnote w:type="continuationSeparator" w:id="0">
    <w:p w:rsidR="009E5EBB" w:rsidRDefault="009E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EBB" w:rsidRDefault="009E5EBB">
      <w:r>
        <w:separator/>
      </w:r>
    </w:p>
  </w:footnote>
  <w:footnote w:type="continuationSeparator" w:id="0">
    <w:p w:rsidR="009E5EBB" w:rsidRDefault="009E5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B5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0261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0D1E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0CB5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1156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5EBB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5FBD"/>
    <w:rsid w:val="00C76060"/>
    <w:rsid w:val="00C83FFA"/>
    <w:rsid w:val="00C94AD7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6D2D49-0FC8-4D87-93DF-7B4901D9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B5"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uppressAutoHyphens w:val="0"/>
      <w:spacing w:after="0" w:line="240" w:lineRule="auto"/>
      <w:jc w:val="center"/>
      <w:outlineLvl w:val="0"/>
    </w:pPr>
    <w:rPr>
      <w:sz w:val="36"/>
      <w:lang w:eastAsia="pt-BR"/>
    </w:rPr>
  </w:style>
  <w:style w:type="paragraph" w:styleId="Ttulo2">
    <w:name w:val="heading 2"/>
    <w:basedOn w:val="Normal"/>
    <w:next w:val="Normal"/>
    <w:qFormat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  <w:suppressAutoHyphens w:val="0"/>
      <w:spacing w:after="0" w:line="240" w:lineRule="auto"/>
    </w:pPr>
    <w:rPr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uppressAutoHyphens w:val="0"/>
      <w:spacing w:after="0" w:line="240" w:lineRule="auto"/>
    </w:pPr>
    <w:rPr>
      <w:lang w:eastAsia="pt-BR"/>
    </w:rPr>
  </w:style>
  <w:style w:type="paragraph" w:styleId="Corpodetexto">
    <w:name w:val="Body Text"/>
    <w:basedOn w:val="Normal"/>
    <w:pPr>
      <w:suppressAutoHyphens w:val="0"/>
      <w:spacing w:after="0" w:line="240" w:lineRule="auto"/>
      <w:jc w:val="both"/>
    </w:pPr>
    <w:rPr>
      <w:lang w:eastAsia="pt-BR"/>
    </w:rPr>
  </w:style>
  <w:style w:type="paragraph" w:styleId="Recuodecorpodetexto">
    <w:name w:val="Body Text Indent"/>
    <w:basedOn w:val="Normal"/>
    <w:link w:val="RecuodecorpodetextoChar"/>
    <w:pPr>
      <w:suppressAutoHyphens w:val="0"/>
      <w:spacing w:after="0" w:line="240" w:lineRule="auto"/>
      <w:ind w:left="3960"/>
    </w:pPr>
    <w:rPr>
      <w:lang w:eastAsia="pt-BR"/>
    </w:rPr>
  </w:style>
  <w:style w:type="paragraph" w:styleId="Corpodetexto2">
    <w:name w:val="Body Text 2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sz w:val="28"/>
      <w:lang w:eastAsia="pt-BR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uppressAutoHyphens w:val="0"/>
      <w:spacing w:after="0" w:line="240" w:lineRule="atLeast"/>
      <w:ind w:left="20"/>
    </w:pPr>
    <w:rPr>
      <w:lang w:eastAsia="pt-BR"/>
    </w:rPr>
  </w:style>
  <w:style w:type="paragraph" w:styleId="Recuodecorpodetexto2">
    <w:name w:val="Body Text Indent 2"/>
    <w:basedOn w:val="Normal"/>
    <w:pPr>
      <w:suppressAutoHyphens w:val="0"/>
      <w:spacing w:after="0" w:line="240" w:lineRule="auto"/>
      <w:ind w:left="540"/>
      <w:jc w:val="both"/>
    </w:pPr>
    <w:rPr>
      <w:rFonts w:ascii="Arial" w:hAnsi="Arial" w:cs="Arial"/>
      <w:b/>
      <w:bCs/>
      <w:lang w:eastAsia="pt-BR"/>
    </w:rPr>
  </w:style>
  <w:style w:type="paragraph" w:styleId="Recuodecorpodetexto3">
    <w:name w:val="Body Text Indent 3"/>
    <w:basedOn w:val="Normal"/>
    <w:pPr>
      <w:suppressAutoHyphens w:val="0"/>
      <w:spacing w:after="0" w:line="240" w:lineRule="auto"/>
      <w:ind w:left="720"/>
      <w:jc w:val="both"/>
    </w:pPr>
    <w:rPr>
      <w:rFonts w:ascii="Arial" w:hAnsi="Arial" w:cs="Arial"/>
      <w:b/>
      <w:bCs/>
      <w:lang w:eastAsia="pt-BR"/>
    </w:rPr>
  </w:style>
  <w:style w:type="paragraph" w:styleId="Corpodetexto3">
    <w:name w:val="Body Text 3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lang w:eastAsia="pt-BR"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suppressAutoHyphens w:val="0"/>
      <w:spacing w:after="0" w:line="240" w:lineRule="auto"/>
      <w:jc w:val="center"/>
    </w:pPr>
    <w:rPr>
      <w:b/>
      <w:bCs/>
      <w:sz w:val="28"/>
      <w:szCs w:val="28"/>
      <w:lang w:eastAsia="pt-BR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suppressAutoHyphens w:val="0"/>
      <w:spacing w:after="0" w:line="240" w:lineRule="auto"/>
      <w:ind w:left="70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0A40AA"/>
    <w:pPr>
      <w:suppressAutoHyphens w:val="0"/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pPr>
      <w:suppressAutoHyphens w:val="0"/>
      <w:spacing w:after="0" w:line="240" w:lineRule="auto"/>
    </w:pPr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  <w:style w:type="character" w:customStyle="1" w:styleId="RecuodecorpodetextoChar">
    <w:name w:val="Recuo de corpo de texto Char"/>
    <w:basedOn w:val="Fontepargpadro"/>
    <w:link w:val="Recuodecorpodetexto"/>
    <w:rsid w:val="003E0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Cabe&#231;alho%20CM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9E2B-881B-4B9A-B4F2-AB7874BA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CMM</Template>
  <TotalTime>13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1364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3</cp:revision>
  <cp:lastPrinted>2016-12-19T14:50:00Z</cp:lastPrinted>
  <dcterms:created xsi:type="dcterms:W3CDTF">2023-05-09T18:15:00Z</dcterms:created>
  <dcterms:modified xsi:type="dcterms:W3CDTF">2023-05-09T18:29:00Z</dcterms:modified>
</cp:coreProperties>
</file>