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977B36" w:rsidRDefault="00BC5757" w:rsidP="00A07134">
      <w:pPr>
        <w:spacing w:after="160" w:line="259" w:lineRule="auto"/>
        <w:jc w:val="center"/>
        <w:rPr>
          <w:rFonts w:eastAsiaTheme="minorHAnsi"/>
          <w:b/>
          <w:sz w:val="28"/>
          <w:lang w:eastAsia="en-US"/>
        </w:rPr>
      </w:pPr>
      <w:r w:rsidRPr="00977B36">
        <w:rPr>
          <w:rFonts w:eastAsiaTheme="minorHAnsi"/>
          <w:b/>
          <w:sz w:val="28"/>
          <w:lang w:eastAsia="en-US"/>
        </w:rPr>
        <w:t xml:space="preserve"> </w:t>
      </w:r>
      <w:r w:rsidR="000011B4" w:rsidRPr="00977B36">
        <w:rPr>
          <w:rFonts w:eastAsiaTheme="minorHAnsi"/>
          <w:b/>
          <w:sz w:val="28"/>
          <w:lang w:eastAsia="en-US"/>
        </w:rPr>
        <w:t xml:space="preserve">PROJETO DE LEI Nº </w:t>
      </w:r>
      <w:r w:rsidR="00D3640E" w:rsidRPr="00977B36">
        <w:rPr>
          <w:rFonts w:eastAsiaTheme="minorHAnsi"/>
          <w:b/>
          <w:sz w:val="28"/>
          <w:lang w:eastAsia="en-US"/>
        </w:rPr>
        <w:t>L-</w:t>
      </w:r>
      <w:r w:rsidR="00031966">
        <w:rPr>
          <w:rFonts w:eastAsiaTheme="minorHAnsi"/>
          <w:b/>
          <w:sz w:val="28"/>
          <w:lang w:eastAsia="en-US"/>
        </w:rPr>
        <w:t>015</w:t>
      </w:r>
      <w:bookmarkStart w:id="0" w:name="_GoBack"/>
      <w:bookmarkEnd w:id="0"/>
      <w:r w:rsidR="007C06D1" w:rsidRPr="00977B36">
        <w:rPr>
          <w:rFonts w:eastAsiaTheme="minorHAnsi"/>
          <w:b/>
          <w:sz w:val="28"/>
          <w:lang w:eastAsia="en-US"/>
        </w:rPr>
        <w:t>/</w:t>
      </w:r>
      <w:r w:rsidR="00B77495" w:rsidRPr="00977B36">
        <w:rPr>
          <w:rFonts w:eastAsiaTheme="minorHAnsi"/>
          <w:b/>
          <w:sz w:val="28"/>
          <w:lang w:eastAsia="en-US"/>
        </w:rPr>
        <w:t>2023</w:t>
      </w:r>
    </w:p>
    <w:p w:rsidR="007C06D1" w:rsidRPr="00977B36" w:rsidRDefault="007C06D1" w:rsidP="00D721BA">
      <w:pPr>
        <w:jc w:val="right"/>
        <w:rPr>
          <w:rFonts w:eastAsiaTheme="minorHAnsi"/>
          <w:lang w:eastAsia="en-US"/>
        </w:rPr>
      </w:pPr>
    </w:p>
    <w:p w:rsidR="00DA1340" w:rsidRPr="00977B36" w:rsidRDefault="00D721BA" w:rsidP="00A06F3F">
      <w:pPr>
        <w:jc w:val="right"/>
        <w:rPr>
          <w:rFonts w:eastAsiaTheme="minorHAnsi"/>
          <w:sz w:val="18"/>
          <w:szCs w:val="20"/>
          <w:lang w:eastAsia="en-US"/>
        </w:rPr>
      </w:pPr>
      <w:r w:rsidRPr="00977B36">
        <w:rPr>
          <w:rFonts w:eastAsiaTheme="minorHAnsi"/>
          <w:sz w:val="18"/>
          <w:szCs w:val="20"/>
          <w:lang w:eastAsia="en-US"/>
        </w:rPr>
        <w:t>Vereador</w:t>
      </w:r>
      <w:r w:rsidR="00DA1340" w:rsidRPr="00977B36">
        <w:rPr>
          <w:rFonts w:eastAsiaTheme="minorHAnsi"/>
          <w:sz w:val="18"/>
          <w:szCs w:val="20"/>
          <w:lang w:eastAsia="en-US"/>
        </w:rPr>
        <w:t xml:space="preserve"> </w:t>
      </w:r>
      <w:r w:rsidR="00A06F3F" w:rsidRPr="00977B36">
        <w:rPr>
          <w:rFonts w:eastAsiaTheme="minorHAnsi"/>
          <w:sz w:val="18"/>
          <w:szCs w:val="20"/>
          <w:lang w:eastAsia="en-US"/>
        </w:rPr>
        <w:t>Autor</w:t>
      </w:r>
      <w:r w:rsidR="00977B36" w:rsidRPr="00977B36">
        <w:rPr>
          <w:rFonts w:eastAsiaTheme="minorHAnsi"/>
          <w:sz w:val="18"/>
          <w:szCs w:val="20"/>
          <w:lang w:eastAsia="en-US"/>
        </w:rPr>
        <w:t xml:space="preserve"> </w:t>
      </w:r>
      <w:r w:rsidR="00DA1340" w:rsidRPr="00977B36">
        <w:rPr>
          <w:rFonts w:eastAsiaTheme="minorHAnsi"/>
          <w:sz w:val="18"/>
          <w:szCs w:val="20"/>
          <w:lang w:eastAsia="en-US"/>
        </w:rPr>
        <w:t>Professor Michel</w:t>
      </w:r>
    </w:p>
    <w:p w:rsidR="004C0F80" w:rsidRPr="00977B36" w:rsidRDefault="004C0F80" w:rsidP="009E0EF7">
      <w:pPr>
        <w:ind w:left="3686"/>
        <w:jc w:val="both"/>
      </w:pPr>
    </w:p>
    <w:p w:rsidR="00B77495" w:rsidRPr="00977B36" w:rsidRDefault="00B77495" w:rsidP="00C111F1">
      <w:pPr>
        <w:ind w:left="3686"/>
        <w:jc w:val="both"/>
      </w:pPr>
      <w:r w:rsidRPr="00977B36">
        <w:t xml:space="preserve">DISPÕE SOBRE A POLÍTICA MUNICIPAL DE INCENTIVO AO </w:t>
      </w:r>
      <w:r w:rsidR="00BA743E" w:rsidRPr="00977B36">
        <w:t xml:space="preserve">USO </w:t>
      </w:r>
      <w:r w:rsidRPr="00977B36">
        <w:t xml:space="preserve">DA ENERGIA SOLAR E DÁ OUTRAS PROVIDÊNCIAS. </w:t>
      </w:r>
    </w:p>
    <w:p w:rsidR="00B77495" w:rsidRPr="00977B36" w:rsidRDefault="00B77495" w:rsidP="00C111F1">
      <w:pPr>
        <w:ind w:left="3686"/>
        <w:jc w:val="both"/>
      </w:pPr>
    </w:p>
    <w:p w:rsidR="00B342F5" w:rsidRPr="00977B36" w:rsidRDefault="00B342F5" w:rsidP="00B342F5">
      <w:pPr>
        <w:spacing w:after="120"/>
        <w:jc w:val="both"/>
        <w:rPr>
          <w:b/>
        </w:rPr>
      </w:pPr>
      <w:r w:rsidRPr="00977B36">
        <w:t xml:space="preserve">A </w:t>
      </w:r>
      <w:r w:rsidRPr="00977B36">
        <w:rPr>
          <w:b/>
        </w:rPr>
        <w:t>CÂMARA MUNICIPAL DE MACAÉ</w:t>
      </w:r>
      <w:r w:rsidRPr="00977B36">
        <w:t xml:space="preserve">, no uso de suas atribuições legais </w:t>
      </w:r>
      <w:r w:rsidRPr="00977B36">
        <w:rPr>
          <w:b/>
        </w:rPr>
        <w:t>DELIBERA:</w:t>
      </w:r>
    </w:p>
    <w:p w:rsidR="00A06F3F" w:rsidRPr="00977B36" w:rsidRDefault="00A06F3F" w:rsidP="00B342F5">
      <w:pPr>
        <w:spacing w:after="120"/>
        <w:jc w:val="both"/>
        <w:rPr>
          <w:b/>
        </w:rPr>
      </w:pPr>
    </w:p>
    <w:p w:rsidR="00FA6D33" w:rsidRDefault="00FA6D33" w:rsidP="00977B36">
      <w:pPr>
        <w:ind w:firstLine="709"/>
        <w:jc w:val="both"/>
      </w:pPr>
      <w:r w:rsidRPr="00977B36">
        <w:t>Art. 1º</w:t>
      </w:r>
      <w:r w:rsidR="0054645A" w:rsidRPr="00977B36">
        <w:t xml:space="preserve"> </w:t>
      </w:r>
      <w:r w:rsidRPr="00977B36">
        <w:t xml:space="preserve">A Política Municipal de Energia Solar Fotovoltaica </w:t>
      </w:r>
      <w:r w:rsidR="00BA743E" w:rsidRPr="00977B36">
        <w:t>no município de Macaé</w:t>
      </w:r>
      <w:r w:rsidR="003C147B" w:rsidRPr="00977B36">
        <w:t xml:space="preserve"> </w:t>
      </w:r>
      <w:r w:rsidRPr="00977B36">
        <w:t>atenderá aos seguintes princípios:</w:t>
      </w:r>
    </w:p>
    <w:p w:rsidR="00977B36" w:rsidRPr="00977B36" w:rsidRDefault="00977B36" w:rsidP="00977B36">
      <w:pPr>
        <w:ind w:firstLine="709"/>
        <w:jc w:val="both"/>
      </w:pPr>
    </w:p>
    <w:p w:rsidR="00FA6D33" w:rsidRPr="00977B36" w:rsidRDefault="00FA6D33" w:rsidP="00977B36">
      <w:pPr>
        <w:ind w:firstLine="709"/>
        <w:jc w:val="both"/>
      </w:pPr>
      <w:r w:rsidRPr="00977B36">
        <w:t xml:space="preserve"> I - </w:t>
      </w:r>
      <w:proofErr w:type="gramStart"/>
      <w:r w:rsidRPr="00977B36">
        <w:t>utilização</w:t>
      </w:r>
      <w:proofErr w:type="gramEnd"/>
      <w:r w:rsidRPr="00977B36">
        <w:t xml:space="preserve"> da energia solar nas edificações do Município quando houver viabilidade técnica e econômica, contribuindo para a segurança e diferenciação energética, a economia na demanda, consumo e nos gastos com energia a redução das emissões de poluentes e de gases de efeito estufa e consequente melhoria na qualidade de vida; </w:t>
      </w:r>
    </w:p>
    <w:p w:rsidR="00FA6D33" w:rsidRPr="00977B36" w:rsidRDefault="00FA6D33" w:rsidP="00977B36">
      <w:pPr>
        <w:ind w:firstLine="709"/>
        <w:jc w:val="both"/>
      </w:pPr>
      <w:r w:rsidRPr="00977B36">
        <w:t xml:space="preserve">II - </w:t>
      </w:r>
      <w:proofErr w:type="gramStart"/>
      <w:r w:rsidRPr="00977B36">
        <w:t>estímulo</w:t>
      </w:r>
      <w:proofErr w:type="gramEnd"/>
      <w:r w:rsidRPr="00977B36">
        <w:t xml:space="preserve"> ao estabelecimento de empresas e à geração de empregos locais e de qualidade na cadeia produtiva de energia solar, com isonomia </w:t>
      </w:r>
      <w:r w:rsidR="00BA743E" w:rsidRPr="00977B36">
        <w:t xml:space="preserve">para os sistemas fotovoltaicos </w:t>
      </w:r>
      <w:r w:rsidRPr="00977B36">
        <w:t xml:space="preserve">e outros que venham a ser desenvolvidos; </w:t>
      </w:r>
    </w:p>
    <w:p w:rsidR="00FA6D33" w:rsidRPr="00977B36" w:rsidRDefault="00FA6D33" w:rsidP="00977B36">
      <w:pPr>
        <w:ind w:firstLine="709"/>
        <w:jc w:val="both"/>
      </w:pPr>
      <w:r w:rsidRPr="00977B36">
        <w:t xml:space="preserve">III - fomento à capacitação e formação de recursos humanos para atuar em todas as etapas da cadeia produtiva de energia solar fotovoltaica; </w:t>
      </w:r>
    </w:p>
    <w:p w:rsidR="003C147B" w:rsidRPr="00977B36" w:rsidRDefault="003C147B" w:rsidP="00977B36">
      <w:pPr>
        <w:ind w:firstLine="709"/>
        <w:jc w:val="both"/>
      </w:pPr>
      <w:r w:rsidRPr="00977B36">
        <w:t>V - Direito de acesso à informação e à participação pública no processo de tomada de decisão nos temas relacionados ao uso de energia solar.</w:t>
      </w:r>
    </w:p>
    <w:p w:rsidR="00BD339A" w:rsidRPr="00977B36" w:rsidRDefault="00FA6D33" w:rsidP="00977B36">
      <w:pPr>
        <w:ind w:firstLine="709"/>
        <w:jc w:val="both"/>
      </w:pPr>
      <w:r w:rsidRPr="00977B36">
        <w:t>Art. 2º</w:t>
      </w:r>
      <w:r w:rsidR="0054645A" w:rsidRPr="00977B36">
        <w:t xml:space="preserve"> -</w:t>
      </w:r>
      <w:r w:rsidRPr="00977B36">
        <w:t xml:space="preserve"> Para os efeitos desta Lei, ficam estabelecidos os seguintes conceitos: </w:t>
      </w:r>
    </w:p>
    <w:p w:rsidR="00BD339A" w:rsidRPr="00977B36" w:rsidRDefault="00FA6D33" w:rsidP="00977B36">
      <w:pPr>
        <w:ind w:firstLine="709"/>
        <w:jc w:val="both"/>
      </w:pPr>
      <w:r w:rsidRPr="00977B36">
        <w:t xml:space="preserve">I - </w:t>
      </w:r>
      <w:proofErr w:type="gramStart"/>
      <w:r w:rsidRPr="00977B36">
        <w:t>energia</w:t>
      </w:r>
      <w:proofErr w:type="gramEnd"/>
      <w:r w:rsidRPr="00977B36">
        <w:t xml:space="preserve"> solar: é a energia proveniente da luz do sol, a qual pode ser aproveitada por meio de sistemas solares térmicos e fotovoltaicos; </w:t>
      </w:r>
    </w:p>
    <w:p w:rsidR="00BD339A" w:rsidRPr="00977B36" w:rsidRDefault="00FA6D33" w:rsidP="00977B36">
      <w:pPr>
        <w:ind w:firstLine="709"/>
        <w:jc w:val="both"/>
      </w:pPr>
      <w:r w:rsidRPr="00977B36">
        <w:t xml:space="preserve">II - sistema solar fotovoltaico: conjunto formado por </w:t>
      </w:r>
      <w:proofErr w:type="gramStart"/>
      <w:r w:rsidRPr="00977B36">
        <w:t>módulo(</w:t>
      </w:r>
      <w:proofErr w:type="gramEnd"/>
      <w:r w:rsidRPr="00977B36">
        <w:t xml:space="preserve">s) fotovoltaico(s), inversor(es) e outros componentes que convertem a energia solar em eletricidade; </w:t>
      </w:r>
    </w:p>
    <w:p w:rsidR="00BD339A" w:rsidRDefault="00FA6D33" w:rsidP="00977B36">
      <w:pPr>
        <w:ind w:firstLine="709"/>
        <w:jc w:val="both"/>
      </w:pPr>
      <w:r w:rsidRPr="00977B36">
        <w:t xml:space="preserve">III - sistema solar térmico: conjunto formado por </w:t>
      </w:r>
      <w:proofErr w:type="gramStart"/>
      <w:r w:rsidRPr="00977B36">
        <w:t>coletor(</w:t>
      </w:r>
      <w:proofErr w:type="gramEnd"/>
      <w:r w:rsidRPr="00977B36">
        <w:t xml:space="preserve">es) solar(es), reservatório e outros componentes que aproveitam a energia do sol para gerar energia térmica concentrada para aquecimento de fluidos; </w:t>
      </w:r>
    </w:p>
    <w:p w:rsidR="00977B36" w:rsidRPr="00977B36" w:rsidRDefault="00977B36" w:rsidP="00977B36">
      <w:pPr>
        <w:ind w:firstLine="709"/>
        <w:jc w:val="both"/>
      </w:pPr>
    </w:p>
    <w:p w:rsidR="00BD339A" w:rsidRDefault="00BD339A" w:rsidP="00977B36">
      <w:pPr>
        <w:ind w:firstLine="709"/>
        <w:jc w:val="both"/>
      </w:pPr>
      <w:r w:rsidRPr="00977B36">
        <w:t>Art. 3º</w:t>
      </w:r>
      <w:r w:rsidR="0054645A" w:rsidRPr="00977B36">
        <w:t xml:space="preserve"> </w:t>
      </w:r>
      <w:r w:rsidRPr="00977B36">
        <w:t xml:space="preserve">A Política Municipal de Energia Solar tem por objetivos: </w:t>
      </w:r>
    </w:p>
    <w:p w:rsidR="00977B36" w:rsidRPr="00977B36" w:rsidRDefault="00977B36" w:rsidP="00977B36">
      <w:pPr>
        <w:ind w:firstLine="709"/>
        <w:jc w:val="both"/>
      </w:pPr>
    </w:p>
    <w:p w:rsidR="00BD339A" w:rsidRPr="00977B36" w:rsidRDefault="00BD339A" w:rsidP="00977B36">
      <w:pPr>
        <w:ind w:firstLine="709"/>
        <w:jc w:val="both"/>
      </w:pPr>
      <w:r w:rsidRPr="00977B36">
        <w:t xml:space="preserve">I - </w:t>
      </w:r>
      <w:proofErr w:type="gramStart"/>
      <w:r w:rsidRPr="00977B36">
        <w:t>objetivo</w:t>
      </w:r>
      <w:proofErr w:type="gramEnd"/>
      <w:r w:rsidRPr="00977B36">
        <w:t xml:space="preserve"> geral: ampliar o uso da energia solar no âmbito municipal</w:t>
      </w:r>
      <w:r w:rsidR="00871B19" w:rsidRPr="00977B36">
        <w:t xml:space="preserve"> </w:t>
      </w:r>
      <w:r w:rsidR="00E21D70" w:rsidRPr="00977B36">
        <w:t xml:space="preserve">com ênfase na </w:t>
      </w:r>
      <w:proofErr w:type="spellStart"/>
      <w:r w:rsidR="00E21D70" w:rsidRPr="00977B36">
        <w:t>melhora</w:t>
      </w:r>
      <w:proofErr w:type="spellEnd"/>
      <w:r w:rsidR="00E21D70" w:rsidRPr="00977B36">
        <w:t xml:space="preserve"> da eficiência energética</w:t>
      </w:r>
      <w:r w:rsidRPr="00977B36">
        <w:t xml:space="preserve">; </w:t>
      </w:r>
    </w:p>
    <w:p w:rsidR="00BD339A" w:rsidRPr="00977B36" w:rsidRDefault="00BD339A" w:rsidP="00977B36">
      <w:pPr>
        <w:ind w:firstLine="709"/>
        <w:jc w:val="both"/>
      </w:pPr>
      <w:r w:rsidRPr="00977B36">
        <w:t xml:space="preserve">II - </w:t>
      </w:r>
      <w:proofErr w:type="gramStart"/>
      <w:r w:rsidRPr="00977B36">
        <w:t>objetivos</w:t>
      </w:r>
      <w:proofErr w:type="gramEnd"/>
      <w:r w:rsidRPr="00977B36">
        <w:t xml:space="preserve"> específicos: </w:t>
      </w:r>
    </w:p>
    <w:p w:rsidR="00BD339A" w:rsidRPr="00977B36" w:rsidRDefault="00BD339A" w:rsidP="00977B36">
      <w:pPr>
        <w:ind w:firstLine="709"/>
        <w:jc w:val="both"/>
      </w:pPr>
      <w:r w:rsidRPr="00977B36">
        <w:t xml:space="preserve">a) ampliar o uso da </w:t>
      </w:r>
      <w:proofErr w:type="spellStart"/>
      <w:r w:rsidRPr="00977B36">
        <w:t>microgeração</w:t>
      </w:r>
      <w:proofErr w:type="spellEnd"/>
      <w:r w:rsidRPr="00977B36">
        <w:t xml:space="preserve"> e </w:t>
      </w:r>
      <w:proofErr w:type="spellStart"/>
      <w:r w:rsidRPr="00977B36">
        <w:t>minigeração</w:t>
      </w:r>
      <w:proofErr w:type="spellEnd"/>
      <w:r w:rsidRPr="00977B36">
        <w:t xml:space="preserve"> distribuída de fonte solar fotovoltaica; </w:t>
      </w:r>
    </w:p>
    <w:p w:rsidR="00BD339A" w:rsidRPr="00977B36" w:rsidRDefault="00BD339A" w:rsidP="00977B36">
      <w:pPr>
        <w:ind w:firstLine="709"/>
        <w:jc w:val="both"/>
      </w:pPr>
      <w:r w:rsidRPr="00977B36">
        <w:t xml:space="preserve">b) ampliar o uso de energia solar térmica; </w:t>
      </w:r>
    </w:p>
    <w:p w:rsidR="00BD339A" w:rsidRPr="00977B36" w:rsidRDefault="00BD339A" w:rsidP="00977B36">
      <w:pPr>
        <w:ind w:firstLine="709"/>
        <w:jc w:val="both"/>
      </w:pPr>
      <w:r w:rsidRPr="00977B36">
        <w:t xml:space="preserve">c) aumentar a segurança e diversificação da matriz energética do município; </w:t>
      </w:r>
    </w:p>
    <w:p w:rsidR="00003D1D" w:rsidRPr="00977B36" w:rsidRDefault="00BD339A" w:rsidP="00977B36">
      <w:pPr>
        <w:ind w:firstLine="709"/>
        <w:jc w:val="both"/>
      </w:pPr>
      <w:r w:rsidRPr="00977B36">
        <w:t xml:space="preserve">d) aumentar a competitividade do Município na atração de empresas e no desenvolvimento de empreendimentos que utilizem energia solar; </w:t>
      </w:r>
    </w:p>
    <w:p w:rsidR="00BD339A" w:rsidRPr="00977B36" w:rsidRDefault="00BD339A" w:rsidP="00977B36">
      <w:pPr>
        <w:ind w:firstLine="709"/>
        <w:jc w:val="both"/>
      </w:pPr>
      <w:r w:rsidRPr="00977B36">
        <w:t xml:space="preserve">e) estimular a instalação e o desenvolvimento de indústrias de produtos e de materiais utilizados em sistemas de energia solar, bem como dos setores comerciais e de serviços envolvidos; </w:t>
      </w:r>
    </w:p>
    <w:p w:rsidR="00BD339A" w:rsidRPr="00977B36" w:rsidRDefault="00FA6D33" w:rsidP="00977B36">
      <w:pPr>
        <w:ind w:firstLine="709"/>
        <w:jc w:val="both"/>
      </w:pPr>
      <w:r w:rsidRPr="00977B36">
        <w:t xml:space="preserve">f) estimular a geração de empregos e a formação profissional na cadeia produtiva e de serviços relativos aos sistemas de energia solar; </w:t>
      </w:r>
    </w:p>
    <w:p w:rsidR="00BD339A" w:rsidRPr="00977B36" w:rsidRDefault="00871B19" w:rsidP="00977B36">
      <w:pPr>
        <w:ind w:firstLine="709"/>
        <w:jc w:val="both"/>
      </w:pPr>
      <w:r w:rsidRPr="00977B36">
        <w:t>g</w:t>
      </w:r>
      <w:r w:rsidR="00FA6D33" w:rsidRPr="00977B36">
        <w:t xml:space="preserve">) aumentar o uso da energia solar em localidades distantes de redes de distribuição de energia; </w:t>
      </w:r>
    </w:p>
    <w:p w:rsidR="00BD339A" w:rsidRPr="00977B36" w:rsidRDefault="00871B19" w:rsidP="00977B36">
      <w:pPr>
        <w:ind w:firstLine="709"/>
        <w:jc w:val="both"/>
      </w:pPr>
      <w:r w:rsidRPr="00977B36">
        <w:t>h</w:t>
      </w:r>
      <w:r w:rsidR="00FA6D33" w:rsidRPr="00977B36">
        <w:t>) contribuir para a melhoria da qualidade de vida da população, especialmente das famílias de baixa renda;</w:t>
      </w:r>
    </w:p>
    <w:p w:rsidR="00BD339A" w:rsidRPr="00977B36" w:rsidRDefault="00E21D70" w:rsidP="00977B36">
      <w:pPr>
        <w:ind w:firstLine="709"/>
        <w:jc w:val="both"/>
      </w:pPr>
      <w:r w:rsidRPr="00977B36">
        <w:t>i</w:t>
      </w:r>
      <w:r w:rsidR="00FA6D33" w:rsidRPr="00977B36">
        <w:t xml:space="preserve">) contribuir para a redução dos custos com energia no município; </w:t>
      </w:r>
    </w:p>
    <w:p w:rsidR="00BD339A" w:rsidRPr="00977B36" w:rsidRDefault="00E21D70" w:rsidP="00977B36">
      <w:pPr>
        <w:ind w:firstLine="709"/>
        <w:jc w:val="both"/>
      </w:pPr>
      <w:r w:rsidRPr="00977B36">
        <w:t>j</w:t>
      </w:r>
      <w:r w:rsidR="00FA6D33" w:rsidRPr="00977B36">
        <w:t>) contribuir para a redução de emissões de gases de efeito estufa – GEE;</w:t>
      </w:r>
    </w:p>
    <w:p w:rsidR="00BD339A" w:rsidRDefault="00E21D70" w:rsidP="00977B36">
      <w:pPr>
        <w:ind w:firstLine="709"/>
        <w:jc w:val="both"/>
      </w:pPr>
      <w:r w:rsidRPr="00977B36">
        <w:t>k</w:t>
      </w:r>
      <w:r w:rsidR="00FA6D33" w:rsidRPr="00977B36">
        <w:t xml:space="preserve">) contribuir para o alcance dos objetivos do desenvolvimento sustentável – ODS. </w:t>
      </w:r>
    </w:p>
    <w:p w:rsidR="00977B36" w:rsidRPr="00977B36" w:rsidRDefault="00977B36" w:rsidP="00977B36">
      <w:pPr>
        <w:ind w:firstLine="709"/>
        <w:jc w:val="both"/>
      </w:pPr>
    </w:p>
    <w:p w:rsidR="00BD339A" w:rsidRDefault="00FA6D33" w:rsidP="00977B36">
      <w:pPr>
        <w:ind w:firstLine="709"/>
        <w:jc w:val="both"/>
      </w:pPr>
      <w:r w:rsidRPr="00977B36">
        <w:t>Art. 4º</w:t>
      </w:r>
      <w:r w:rsidR="0054645A" w:rsidRPr="00977B36">
        <w:t xml:space="preserve"> </w:t>
      </w:r>
      <w:r w:rsidRPr="00977B36">
        <w:t>O Poder Executivo poderá publicar, ao final de cada ano, o inventário de instalações com energia solar fotovoltaicas e de aquecimento solar, com informações detalhadas sobre a situação dos prédios públicos e privados, que permitam avaliar a efetividade desta lei.</w:t>
      </w:r>
    </w:p>
    <w:p w:rsidR="00977B36" w:rsidRPr="00977B36" w:rsidRDefault="00977B36" w:rsidP="00977B36">
      <w:pPr>
        <w:ind w:firstLine="709"/>
        <w:jc w:val="both"/>
      </w:pPr>
    </w:p>
    <w:p w:rsidR="00BD339A" w:rsidRDefault="00FA6D33" w:rsidP="00977B36">
      <w:pPr>
        <w:ind w:firstLine="709"/>
        <w:jc w:val="both"/>
      </w:pPr>
      <w:r w:rsidRPr="00977B36">
        <w:t xml:space="preserve"> § 1º Os estudos necessários para a publicação do inventário poderão ser financiados com o apoio do Fundo Especial vinculado ao Meio Ambiente. </w:t>
      </w:r>
    </w:p>
    <w:p w:rsidR="00977B36" w:rsidRPr="00977B36" w:rsidRDefault="00977B36" w:rsidP="00977B36">
      <w:pPr>
        <w:ind w:firstLine="709"/>
        <w:jc w:val="both"/>
      </w:pPr>
    </w:p>
    <w:p w:rsidR="00BD339A" w:rsidRDefault="00FA6D33" w:rsidP="00977B36">
      <w:pPr>
        <w:ind w:firstLine="709"/>
        <w:jc w:val="both"/>
      </w:pPr>
      <w:r w:rsidRPr="00977B36">
        <w:t>§ 2º O Poder Público Municipal, por meio das secretarias municipais afins a serem especificadas em decreto, com apoio das associações especializadas, poderá implantar banco de dados para o acompanhamento e controle dos novos sistemas de energia solar.</w:t>
      </w:r>
    </w:p>
    <w:p w:rsidR="00977B36" w:rsidRPr="00977B36" w:rsidRDefault="00977B36" w:rsidP="00977B36">
      <w:pPr>
        <w:ind w:firstLine="709"/>
        <w:jc w:val="both"/>
      </w:pPr>
    </w:p>
    <w:p w:rsidR="00BD339A" w:rsidRDefault="00FA6D33" w:rsidP="00977B36">
      <w:pPr>
        <w:ind w:firstLine="709"/>
        <w:jc w:val="both"/>
      </w:pPr>
      <w:r w:rsidRPr="00977B36">
        <w:t xml:space="preserve"> Art. 5º</w:t>
      </w:r>
      <w:r w:rsidR="0054645A" w:rsidRPr="00977B36">
        <w:t xml:space="preserve"> </w:t>
      </w:r>
      <w:r w:rsidRPr="00977B36">
        <w:t xml:space="preserve">Caberá ao órgão competente a divulgação periódica da quantidade de edificações que receberam o termo de habite-se com a concessão dos incentivos previstos nesta Lei, indicando o seu tipo, porte, atividade e área de localização. </w:t>
      </w:r>
    </w:p>
    <w:p w:rsidR="00977B36" w:rsidRPr="00977B36" w:rsidRDefault="00977B36" w:rsidP="00977B36">
      <w:pPr>
        <w:ind w:firstLine="709"/>
        <w:jc w:val="both"/>
      </w:pPr>
    </w:p>
    <w:p w:rsidR="00FA6D33" w:rsidRDefault="00FA6D33" w:rsidP="00977B36">
      <w:pPr>
        <w:ind w:firstLine="709"/>
        <w:jc w:val="both"/>
      </w:pPr>
      <w:r w:rsidRPr="00977B36">
        <w:t>Art. 6º</w:t>
      </w:r>
      <w:r w:rsidR="0054645A" w:rsidRPr="00977B36">
        <w:t xml:space="preserve"> </w:t>
      </w:r>
      <w:r w:rsidRPr="00977B36">
        <w:t>Cabe ao poder público municipal a criação e manutenção de sítio na internet, com a colaboração das associações do setor e instituições de ensino e ONGs, para divulgar e tornar acessíveis as informações relativas à normatização e às exigências legais para produtos e serviços em energia solar, bem como, cursos e instituições de ensino para fins de capacitação, devendo atualizar sistematicamente.</w:t>
      </w:r>
    </w:p>
    <w:p w:rsidR="00977B36" w:rsidRPr="00977B36" w:rsidRDefault="00977B36" w:rsidP="00977B36">
      <w:pPr>
        <w:ind w:firstLine="709"/>
        <w:jc w:val="both"/>
      </w:pPr>
    </w:p>
    <w:p w:rsidR="003C147B" w:rsidRDefault="00BD339A" w:rsidP="00977B36">
      <w:pPr>
        <w:ind w:firstLine="709"/>
        <w:jc w:val="both"/>
      </w:pPr>
      <w:r w:rsidRPr="00977B36">
        <w:t>Art. 7º</w:t>
      </w:r>
      <w:r w:rsidR="0054645A" w:rsidRPr="00977B36">
        <w:t xml:space="preserve"> </w:t>
      </w:r>
      <w:r w:rsidRPr="00977B36">
        <w:t>Cabe ao Poder Público Municipal, admitida a participação e colaboração do Fórum Municipal de Energia</w:t>
      </w:r>
      <w:r w:rsidR="008C1089" w:rsidRPr="00977B36">
        <w:t>s Renováveis</w:t>
      </w:r>
      <w:r w:rsidRPr="00977B36">
        <w:t xml:space="preserve">, da sociedade civil organizada e/ou do setor privado, realizar programas e ações de educação ambiental, em linguagem acessível e compatível com diferentes públicos, com o fim de esclarecer a população sobre os benefícios da implantação da energia solar. </w:t>
      </w:r>
    </w:p>
    <w:p w:rsidR="00977B36" w:rsidRPr="00977B36" w:rsidRDefault="00977B36" w:rsidP="00977B36">
      <w:pPr>
        <w:ind w:firstLine="709"/>
        <w:jc w:val="both"/>
      </w:pPr>
    </w:p>
    <w:p w:rsidR="00717E88" w:rsidRDefault="0054645A" w:rsidP="00977B36">
      <w:pPr>
        <w:ind w:firstLine="709"/>
        <w:jc w:val="both"/>
      </w:pPr>
      <w:r w:rsidRPr="00977B36">
        <w:t xml:space="preserve">Art. 8º </w:t>
      </w:r>
      <w:r w:rsidR="00BD339A" w:rsidRPr="00977B36">
        <w:t>Toda edificação preexistente que se adequar à geração fotovoltaica de acordo com o estabelecido nas resoluções da ANEEL e/ou for equipada com sistema de aquecimento de água por energia solar, e que comprovar seu índice de aproveitamento de energia solar, terá direito aos benefícios</w:t>
      </w:r>
      <w:r w:rsidR="003C147B" w:rsidRPr="00977B36">
        <w:t xml:space="preserve"> da legislação municipal pertinente</w:t>
      </w:r>
      <w:r w:rsidR="00BD339A" w:rsidRPr="00977B36">
        <w:t xml:space="preserve">. </w:t>
      </w:r>
    </w:p>
    <w:p w:rsidR="00977B36" w:rsidRPr="00977B36" w:rsidRDefault="00977B36" w:rsidP="00977B36">
      <w:pPr>
        <w:ind w:firstLine="709"/>
        <w:jc w:val="both"/>
      </w:pPr>
    </w:p>
    <w:p w:rsidR="00717E88" w:rsidRDefault="00BD339A" w:rsidP="00977B36">
      <w:pPr>
        <w:ind w:firstLine="709"/>
        <w:jc w:val="both"/>
      </w:pPr>
      <w:r w:rsidRPr="00977B36">
        <w:t xml:space="preserve">Art. </w:t>
      </w:r>
      <w:r w:rsidR="00977B36">
        <w:t xml:space="preserve">9ª </w:t>
      </w:r>
      <w:r w:rsidR="00A55235" w:rsidRPr="00977B36">
        <w:t xml:space="preserve">Fica o executivo municipal autorizado a estabelecer </w:t>
      </w:r>
      <w:r w:rsidRPr="00977B36">
        <w:t xml:space="preserve">desconto do valor apurado para outorga onerosa do direito de construir, da mudança de uso ou da regularização de edificações, independente de possíveis compensações e sem exceder os limites previstos na legislação específica. </w:t>
      </w:r>
    </w:p>
    <w:p w:rsidR="00977B36" w:rsidRPr="00977B36" w:rsidRDefault="00977B36" w:rsidP="00977B36">
      <w:pPr>
        <w:ind w:firstLine="709"/>
        <w:jc w:val="both"/>
      </w:pPr>
    </w:p>
    <w:p w:rsidR="00717E88" w:rsidRDefault="00BD339A" w:rsidP="00977B36">
      <w:pPr>
        <w:ind w:firstLine="709"/>
        <w:jc w:val="both"/>
      </w:pPr>
      <w:r w:rsidRPr="00977B36">
        <w:t>Art. 1</w:t>
      </w:r>
      <w:r w:rsidR="0054645A" w:rsidRPr="00977B36">
        <w:t xml:space="preserve">0 </w:t>
      </w:r>
      <w:r w:rsidRPr="00977B36">
        <w:t xml:space="preserve">O Poder Executivo está autorizado a renegociar dívidas tributárias de empreendimentos inadimplentes que optarem por implantar sistemas de energia solar, com desconto que será proporcional ao índice de aproveitamento de energia solar, a ser estabelecido em decreto. </w:t>
      </w:r>
    </w:p>
    <w:p w:rsidR="00977B36" w:rsidRPr="00977B36" w:rsidRDefault="00977B36" w:rsidP="00977B36">
      <w:pPr>
        <w:ind w:firstLine="709"/>
        <w:jc w:val="both"/>
      </w:pPr>
    </w:p>
    <w:p w:rsidR="00717E88" w:rsidRDefault="0054645A" w:rsidP="00977B36">
      <w:pPr>
        <w:ind w:firstLine="709"/>
        <w:jc w:val="both"/>
      </w:pPr>
      <w:r w:rsidRPr="00977B36">
        <w:t>Art. 11</w:t>
      </w:r>
      <w:r w:rsidR="00A55235" w:rsidRPr="00977B36">
        <w:t xml:space="preserve"> As edificações do m</w:t>
      </w:r>
      <w:r w:rsidR="00BD339A" w:rsidRPr="00977B36">
        <w:t xml:space="preserve">unicípio que instalarem sistema de energia solar devem obedecer aos padrões técnicos estabelecidos em resoluções da ANEEL, nos Procedimentos de Distribuição de Energia Elétrica do Sistema Elétrico Nacional – PRODIST, e normas técnicas vigentes. </w:t>
      </w:r>
    </w:p>
    <w:p w:rsidR="00977B36" w:rsidRPr="00977B36" w:rsidRDefault="00977B36" w:rsidP="00977B36">
      <w:pPr>
        <w:ind w:firstLine="709"/>
        <w:jc w:val="both"/>
      </w:pPr>
    </w:p>
    <w:p w:rsidR="00717E88" w:rsidRDefault="00977B36" w:rsidP="00977B36">
      <w:pPr>
        <w:ind w:firstLine="709"/>
        <w:jc w:val="both"/>
      </w:pPr>
      <w:r>
        <w:t xml:space="preserve">Art. 12 </w:t>
      </w:r>
      <w:r w:rsidR="00BD339A" w:rsidRPr="00977B36">
        <w:t xml:space="preserve">As licitações e os contratos administrativos celebrados pelo Município deverão incorporar critérios nas especificações dos produtos e serviços, com ênfase particular aos objetivos desta lei. </w:t>
      </w:r>
    </w:p>
    <w:p w:rsidR="00977B36" w:rsidRPr="00977B36" w:rsidRDefault="00977B36" w:rsidP="00977B36">
      <w:pPr>
        <w:ind w:firstLine="709"/>
        <w:jc w:val="both"/>
      </w:pPr>
    </w:p>
    <w:p w:rsidR="00977B36" w:rsidRDefault="0054645A" w:rsidP="00977B36">
      <w:pPr>
        <w:ind w:firstLine="709"/>
        <w:jc w:val="both"/>
      </w:pPr>
      <w:r w:rsidRPr="00977B36">
        <w:t xml:space="preserve">Art. 13 </w:t>
      </w:r>
      <w:r w:rsidR="00BD339A" w:rsidRPr="00977B36">
        <w:t>Cabe ao Poder Público Municipal, para a consecução da presente norma, convidar para participar a sociedade civil organizada, o setor privado, a academia e o Fórum Municipal de Energia</w:t>
      </w:r>
      <w:r w:rsidR="008C1089" w:rsidRPr="00977B36">
        <w:t>s Renováveis</w:t>
      </w:r>
      <w:r w:rsidR="00BD339A" w:rsidRPr="00977B36">
        <w:t>.</w:t>
      </w:r>
    </w:p>
    <w:p w:rsidR="00717E88" w:rsidRPr="00977B36" w:rsidRDefault="00BD339A" w:rsidP="00977B36">
      <w:pPr>
        <w:ind w:firstLine="709"/>
        <w:jc w:val="both"/>
      </w:pPr>
      <w:r w:rsidRPr="00977B36">
        <w:t xml:space="preserve"> </w:t>
      </w:r>
    </w:p>
    <w:p w:rsidR="00BD339A" w:rsidRPr="00977B36" w:rsidRDefault="0054645A" w:rsidP="00977B36">
      <w:pPr>
        <w:ind w:firstLine="709"/>
        <w:jc w:val="both"/>
        <w:rPr>
          <w:b/>
        </w:rPr>
      </w:pPr>
      <w:r w:rsidRPr="00977B36">
        <w:t xml:space="preserve">Art. 14 </w:t>
      </w:r>
      <w:r w:rsidR="00BD339A" w:rsidRPr="00977B36">
        <w:t>Esta Lei entra em vigor na data de sua publicação.</w:t>
      </w:r>
    </w:p>
    <w:p w:rsidR="0054645A" w:rsidRPr="00977B36" w:rsidRDefault="0054645A" w:rsidP="00B342F5">
      <w:pPr>
        <w:spacing w:before="100" w:beforeAutospacing="1"/>
        <w:jc w:val="center"/>
      </w:pPr>
    </w:p>
    <w:p w:rsidR="00C111F1" w:rsidRPr="00977B36" w:rsidRDefault="00C111F1" w:rsidP="00B342F5">
      <w:pPr>
        <w:spacing w:before="100" w:beforeAutospacing="1"/>
        <w:jc w:val="center"/>
      </w:pPr>
      <w:r w:rsidRPr="00977B36">
        <w:t xml:space="preserve">Sala das Sessões, </w:t>
      </w:r>
      <w:r w:rsidR="001556B9" w:rsidRPr="00977B36">
        <w:t>01 de março de 2023</w:t>
      </w:r>
      <w:r w:rsidRPr="00977B36">
        <w:t>.</w:t>
      </w:r>
    </w:p>
    <w:p w:rsidR="00A06F3F" w:rsidRPr="00977B36" w:rsidRDefault="00A06F3F" w:rsidP="00B342F5">
      <w:pPr>
        <w:spacing w:before="100" w:beforeAutospacing="1"/>
        <w:jc w:val="center"/>
      </w:pPr>
    </w:p>
    <w:p w:rsidR="00C111F1" w:rsidRPr="00977B36" w:rsidRDefault="00C111F1" w:rsidP="00B342F5">
      <w:pPr>
        <w:pStyle w:val="SemEspaamento"/>
        <w:jc w:val="center"/>
        <w:rPr>
          <w:b/>
          <w:sz w:val="20"/>
          <w:szCs w:val="20"/>
        </w:rPr>
      </w:pPr>
      <w:r w:rsidRPr="00977B36">
        <w:rPr>
          <w:b/>
          <w:sz w:val="20"/>
          <w:szCs w:val="20"/>
        </w:rPr>
        <w:t>____________________________________________</w:t>
      </w:r>
    </w:p>
    <w:p w:rsidR="00C111F1" w:rsidRPr="00977B36" w:rsidRDefault="00C111F1" w:rsidP="00B342F5">
      <w:pPr>
        <w:jc w:val="center"/>
        <w:rPr>
          <w:b/>
          <w:sz w:val="20"/>
          <w:szCs w:val="20"/>
        </w:rPr>
      </w:pPr>
      <w:r w:rsidRPr="00977B36">
        <w:rPr>
          <w:b/>
          <w:sz w:val="20"/>
          <w:szCs w:val="20"/>
        </w:rPr>
        <w:t>MICHEL ARTHUR FARIA VICENTE</w:t>
      </w:r>
    </w:p>
    <w:p w:rsidR="009B0DCE" w:rsidRPr="00977B36" w:rsidRDefault="00B342F5" w:rsidP="00B342F5">
      <w:pPr>
        <w:jc w:val="center"/>
        <w:rPr>
          <w:sz w:val="20"/>
          <w:szCs w:val="20"/>
        </w:rPr>
      </w:pPr>
      <w:r w:rsidRPr="00977B36">
        <w:rPr>
          <w:sz w:val="20"/>
          <w:szCs w:val="20"/>
        </w:rPr>
        <w:t>Vereador Autor</w:t>
      </w:r>
    </w:p>
    <w:sectPr w:rsidR="009B0DCE" w:rsidRPr="00977B36" w:rsidSect="00B342F5">
      <w:headerReference w:type="default" r:id="rId8"/>
      <w:footerReference w:type="default" r:id="rId9"/>
      <w:pgSz w:w="11907" w:h="16840" w:code="9"/>
      <w:pgMar w:top="2835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2E" w:rsidRDefault="0090032E">
      <w:r>
        <w:separator/>
      </w:r>
    </w:p>
  </w:endnote>
  <w:endnote w:type="continuationSeparator" w:id="0">
    <w:p w:rsidR="0090032E" w:rsidRDefault="0090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2E" w:rsidRDefault="0090032E">
      <w:r>
        <w:separator/>
      </w:r>
    </w:p>
  </w:footnote>
  <w:footnote w:type="continuationSeparator" w:id="0">
    <w:p w:rsidR="0090032E" w:rsidRDefault="00900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5" name="Imagem 5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033"/>
    <w:multiLevelType w:val="multilevel"/>
    <w:tmpl w:val="8AA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46965"/>
    <w:multiLevelType w:val="multilevel"/>
    <w:tmpl w:val="0D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548B"/>
    <w:multiLevelType w:val="multilevel"/>
    <w:tmpl w:val="1F80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591F1D"/>
    <w:multiLevelType w:val="multilevel"/>
    <w:tmpl w:val="9BA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7B3ED7"/>
    <w:multiLevelType w:val="multilevel"/>
    <w:tmpl w:val="1FD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92F84"/>
    <w:multiLevelType w:val="hybridMultilevel"/>
    <w:tmpl w:val="3D4E3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03D1D"/>
    <w:rsid w:val="00031966"/>
    <w:rsid w:val="00031AE7"/>
    <w:rsid w:val="00032BDF"/>
    <w:rsid w:val="00032DA6"/>
    <w:rsid w:val="00040E83"/>
    <w:rsid w:val="0004217F"/>
    <w:rsid w:val="0007514E"/>
    <w:rsid w:val="000B1369"/>
    <w:rsid w:val="000B509A"/>
    <w:rsid w:val="000C079B"/>
    <w:rsid w:val="000D1BA2"/>
    <w:rsid w:val="000D6C8A"/>
    <w:rsid w:val="000E306B"/>
    <w:rsid w:val="000F2F52"/>
    <w:rsid w:val="00101D2F"/>
    <w:rsid w:val="00121696"/>
    <w:rsid w:val="0013246F"/>
    <w:rsid w:val="001556B9"/>
    <w:rsid w:val="00197366"/>
    <w:rsid w:val="001A4AC8"/>
    <w:rsid w:val="001B6CA9"/>
    <w:rsid w:val="001C1538"/>
    <w:rsid w:val="001D5B7D"/>
    <w:rsid w:val="001E7517"/>
    <w:rsid w:val="002160CE"/>
    <w:rsid w:val="0022624B"/>
    <w:rsid w:val="00244CD7"/>
    <w:rsid w:val="00274F86"/>
    <w:rsid w:val="00283DDE"/>
    <w:rsid w:val="00293CE7"/>
    <w:rsid w:val="002B6A6C"/>
    <w:rsid w:val="002E15E3"/>
    <w:rsid w:val="003044F9"/>
    <w:rsid w:val="00324FAD"/>
    <w:rsid w:val="003314B4"/>
    <w:rsid w:val="0033376C"/>
    <w:rsid w:val="00356ECF"/>
    <w:rsid w:val="003C147B"/>
    <w:rsid w:val="003C461D"/>
    <w:rsid w:val="003D1B19"/>
    <w:rsid w:val="003D420B"/>
    <w:rsid w:val="003F3031"/>
    <w:rsid w:val="0044497F"/>
    <w:rsid w:val="00445986"/>
    <w:rsid w:val="004644FD"/>
    <w:rsid w:val="00466620"/>
    <w:rsid w:val="00484A00"/>
    <w:rsid w:val="004B5860"/>
    <w:rsid w:val="004C0E6D"/>
    <w:rsid w:val="004C0F80"/>
    <w:rsid w:val="004D1E22"/>
    <w:rsid w:val="004D273A"/>
    <w:rsid w:val="004E11A4"/>
    <w:rsid w:val="00506CAC"/>
    <w:rsid w:val="005075AF"/>
    <w:rsid w:val="00524968"/>
    <w:rsid w:val="00530584"/>
    <w:rsid w:val="00540F04"/>
    <w:rsid w:val="00544A57"/>
    <w:rsid w:val="0054645A"/>
    <w:rsid w:val="00547D45"/>
    <w:rsid w:val="00556FD6"/>
    <w:rsid w:val="00560A3A"/>
    <w:rsid w:val="0056508B"/>
    <w:rsid w:val="00570B0D"/>
    <w:rsid w:val="005C0CCD"/>
    <w:rsid w:val="005C13D8"/>
    <w:rsid w:val="005C29B8"/>
    <w:rsid w:val="005D36F4"/>
    <w:rsid w:val="005F02F5"/>
    <w:rsid w:val="005F0BC2"/>
    <w:rsid w:val="005F2E29"/>
    <w:rsid w:val="005F460C"/>
    <w:rsid w:val="00611D5F"/>
    <w:rsid w:val="0061488D"/>
    <w:rsid w:val="00621709"/>
    <w:rsid w:val="00660BC9"/>
    <w:rsid w:val="0069452D"/>
    <w:rsid w:val="006A2CB0"/>
    <w:rsid w:val="006C1621"/>
    <w:rsid w:val="006C39C1"/>
    <w:rsid w:val="006C67FB"/>
    <w:rsid w:val="006D548D"/>
    <w:rsid w:val="006D74FF"/>
    <w:rsid w:val="006E0941"/>
    <w:rsid w:val="006F1ABB"/>
    <w:rsid w:val="006F5891"/>
    <w:rsid w:val="00713EC2"/>
    <w:rsid w:val="00717E88"/>
    <w:rsid w:val="00726D16"/>
    <w:rsid w:val="007321B9"/>
    <w:rsid w:val="00734D2B"/>
    <w:rsid w:val="007359E6"/>
    <w:rsid w:val="00737CE1"/>
    <w:rsid w:val="00746FE2"/>
    <w:rsid w:val="00773C7C"/>
    <w:rsid w:val="00783880"/>
    <w:rsid w:val="007A0F0C"/>
    <w:rsid w:val="007C06D1"/>
    <w:rsid w:val="007C62E5"/>
    <w:rsid w:val="007C7F0E"/>
    <w:rsid w:val="007D0CFA"/>
    <w:rsid w:val="007F6224"/>
    <w:rsid w:val="00805BB5"/>
    <w:rsid w:val="00812991"/>
    <w:rsid w:val="008353B6"/>
    <w:rsid w:val="00835558"/>
    <w:rsid w:val="00835891"/>
    <w:rsid w:val="008365C5"/>
    <w:rsid w:val="0085085F"/>
    <w:rsid w:val="008526C2"/>
    <w:rsid w:val="00870B76"/>
    <w:rsid w:val="00871B19"/>
    <w:rsid w:val="00886860"/>
    <w:rsid w:val="008C1089"/>
    <w:rsid w:val="008D3E6A"/>
    <w:rsid w:val="008D799D"/>
    <w:rsid w:val="008D7C20"/>
    <w:rsid w:val="0090032E"/>
    <w:rsid w:val="009045F8"/>
    <w:rsid w:val="009211B9"/>
    <w:rsid w:val="00941A8A"/>
    <w:rsid w:val="00942A79"/>
    <w:rsid w:val="00944273"/>
    <w:rsid w:val="00956FD9"/>
    <w:rsid w:val="00974F28"/>
    <w:rsid w:val="00977B36"/>
    <w:rsid w:val="00983CA4"/>
    <w:rsid w:val="00993F24"/>
    <w:rsid w:val="00995803"/>
    <w:rsid w:val="00995D3C"/>
    <w:rsid w:val="009A1B7E"/>
    <w:rsid w:val="009B0DCE"/>
    <w:rsid w:val="009C3E2B"/>
    <w:rsid w:val="009E0EF7"/>
    <w:rsid w:val="009F2EDE"/>
    <w:rsid w:val="00A06F3F"/>
    <w:rsid w:val="00A07134"/>
    <w:rsid w:val="00A2516C"/>
    <w:rsid w:val="00A31693"/>
    <w:rsid w:val="00A55235"/>
    <w:rsid w:val="00B31BE7"/>
    <w:rsid w:val="00B342F5"/>
    <w:rsid w:val="00B67265"/>
    <w:rsid w:val="00B77495"/>
    <w:rsid w:val="00BA1600"/>
    <w:rsid w:val="00BA743E"/>
    <w:rsid w:val="00BB1610"/>
    <w:rsid w:val="00BC5757"/>
    <w:rsid w:val="00BD339A"/>
    <w:rsid w:val="00BE2DBE"/>
    <w:rsid w:val="00BE621A"/>
    <w:rsid w:val="00C06AFF"/>
    <w:rsid w:val="00C111F1"/>
    <w:rsid w:val="00C77DBB"/>
    <w:rsid w:val="00C92472"/>
    <w:rsid w:val="00C94BD5"/>
    <w:rsid w:val="00CC3270"/>
    <w:rsid w:val="00CD5876"/>
    <w:rsid w:val="00CE0D6D"/>
    <w:rsid w:val="00CE6510"/>
    <w:rsid w:val="00D03A21"/>
    <w:rsid w:val="00D168D2"/>
    <w:rsid w:val="00D252DA"/>
    <w:rsid w:val="00D3640E"/>
    <w:rsid w:val="00D463E5"/>
    <w:rsid w:val="00D66785"/>
    <w:rsid w:val="00D721BA"/>
    <w:rsid w:val="00D84082"/>
    <w:rsid w:val="00DA1340"/>
    <w:rsid w:val="00DA65D8"/>
    <w:rsid w:val="00DB5B38"/>
    <w:rsid w:val="00DC492D"/>
    <w:rsid w:val="00DE7493"/>
    <w:rsid w:val="00E21D70"/>
    <w:rsid w:val="00E45D56"/>
    <w:rsid w:val="00E52295"/>
    <w:rsid w:val="00E61272"/>
    <w:rsid w:val="00E81CC2"/>
    <w:rsid w:val="00E86AAA"/>
    <w:rsid w:val="00ED005D"/>
    <w:rsid w:val="00ED21D7"/>
    <w:rsid w:val="00EE20EA"/>
    <w:rsid w:val="00EF0086"/>
    <w:rsid w:val="00F4098A"/>
    <w:rsid w:val="00F92A28"/>
    <w:rsid w:val="00FA00B6"/>
    <w:rsid w:val="00FA6D33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character" w:styleId="nfase">
    <w:name w:val="Emphasis"/>
    <w:basedOn w:val="Fontepargpadro"/>
    <w:qFormat/>
    <w:rsid w:val="00DA1340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semiHidden/>
    <w:rsid w:val="0085085F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85F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CE6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6527-BB5C-4D07-B2CC-CCC6E178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3</cp:revision>
  <cp:lastPrinted>2021-03-16T16:47:00Z</cp:lastPrinted>
  <dcterms:created xsi:type="dcterms:W3CDTF">2023-03-07T11:14:00Z</dcterms:created>
  <dcterms:modified xsi:type="dcterms:W3CDTF">2023-03-07T11:14:00Z</dcterms:modified>
</cp:coreProperties>
</file>