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65" w:rsidRDefault="004E4C65">
      <w:pPr>
        <w:ind w:left="1" w:hanging="3"/>
        <w:jc w:val="center"/>
        <w:rPr>
          <w:b/>
          <w:sz w:val="26"/>
          <w:szCs w:val="26"/>
        </w:rPr>
      </w:pPr>
    </w:p>
    <w:p w:rsidR="007D7CA3" w:rsidRPr="00011955" w:rsidRDefault="00FB4809">
      <w:pPr>
        <w:ind w:left="0" w:hanging="2"/>
        <w:jc w:val="center"/>
      </w:pPr>
      <w:r w:rsidRPr="00011955">
        <w:rPr>
          <w:b/>
        </w:rPr>
        <w:t xml:space="preserve">PROJETO DE LEI </w:t>
      </w:r>
      <w:r w:rsidR="00F00D63" w:rsidRPr="00011955">
        <w:rPr>
          <w:b/>
        </w:rPr>
        <w:t>DO LEGISLATIVO Nº L-/2022</w:t>
      </w:r>
    </w:p>
    <w:p w:rsidR="007D7CA3" w:rsidRPr="00011955" w:rsidRDefault="007D7CA3">
      <w:pPr>
        <w:ind w:left="0" w:hanging="2"/>
        <w:jc w:val="center"/>
      </w:pPr>
    </w:p>
    <w:p w:rsidR="007D7CA3" w:rsidRPr="00011955" w:rsidRDefault="00FB4809">
      <w:pPr>
        <w:ind w:left="0" w:hanging="2"/>
        <w:jc w:val="right"/>
      </w:pPr>
      <w:r w:rsidRPr="00011955">
        <w:t xml:space="preserve">Vereador Autor </w:t>
      </w:r>
      <w:r w:rsidR="00F00D63" w:rsidRPr="00011955">
        <w:t>Edson Chiquini</w:t>
      </w:r>
    </w:p>
    <w:p w:rsidR="007D7CA3" w:rsidRPr="00011955" w:rsidRDefault="007D7CA3">
      <w:pPr>
        <w:ind w:left="0" w:right="99" w:hanging="2"/>
        <w:jc w:val="both"/>
      </w:pPr>
    </w:p>
    <w:p w:rsidR="007D7CA3" w:rsidRPr="00011955" w:rsidRDefault="00011955" w:rsidP="00F82D27">
      <w:pPr>
        <w:ind w:leftChars="1652" w:left="3967" w:right="99" w:hanging="2"/>
        <w:jc w:val="both"/>
      </w:pPr>
      <w:r w:rsidRPr="00011955">
        <w:t>ESTABELECE NORMAS SOBRE A DIVULGAÇÃO DE INFORMAÇÕES AOS CONSUMIDORES REFERENTES A</w:t>
      </w:r>
      <w:r>
        <w:t xml:space="preserve"> COMPOSIÇÃO D</w:t>
      </w:r>
      <w:r w:rsidRPr="00011955">
        <w:t>OS PREÇOS DOS COMBUSTÍVEIS AUTOMOTIVOS NOS POSTOS DENTRO DO MUNICÍPIO</w:t>
      </w:r>
      <w:r w:rsidR="00FB4809" w:rsidRPr="00011955">
        <w:t>.</w:t>
      </w:r>
    </w:p>
    <w:p w:rsidR="00807B60" w:rsidRPr="00011955" w:rsidRDefault="00807B60" w:rsidP="004E4C65">
      <w:pPr>
        <w:spacing w:line="240" w:lineRule="auto"/>
        <w:ind w:left="0" w:hanging="2"/>
        <w:jc w:val="both"/>
      </w:pPr>
    </w:p>
    <w:p w:rsidR="00807B60" w:rsidRPr="00011955" w:rsidRDefault="00807B60" w:rsidP="004E4C65">
      <w:pPr>
        <w:spacing w:line="240" w:lineRule="auto"/>
        <w:ind w:left="0" w:hanging="2"/>
        <w:jc w:val="both"/>
      </w:pPr>
    </w:p>
    <w:p w:rsidR="007D7CA3" w:rsidRPr="00011955" w:rsidRDefault="00FB4809" w:rsidP="004E4C65">
      <w:pPr>
        <w:spacing w:line="240" w:lineRule="auto"/>
        <w:ind w:leftChars="0" w:left="0" w:firstLineChars="0" w:firstLine="0"/>
        <w:jc w:val="both"/>
      </w:pPr>
      <w:r w:rsidRPr="00011955">
        <w:t xml:space="preserve">A </w:t>
      </w:r>
      <w:r w:rsidRPr="00011955">
        <w:rPr>
          <w:b/>
        </w:rPr>
        <w:t>CÂMARA MUNICIPAL DE MACAÉ</w:t>
      </w:r>
      <w:r w:rsidRPr="00011955">
        <w:t>, no uso de suas atribuições legais,</w:t>
      </w:r>
    </w:p>
    <w:p w:rsidR="007D7CA3" w:rsidRPr="00011955" w:rsidRDefault="007D7CA3" w:rsidP="004E4C65">
      <w:pPr>
        <w:spacing w:line="240" w:lineRule="auto"/>
        <w:ind w:left="0" w:hanging="2"/>
        <w:jc w:val="both"/>
      </w:pPr>
    </w:p>
    <w:p w:rsidR="007D7CA3" w:rsidRPr="00011955" w:rsidRDefault="00FB4809" w:rsidP="004E4C65">
      <w:pPr>
        <w:spacing w:line="240" w:lineRule="auto"/>
        <w:ind w:left="0" w:hanging="2"/>
      </w:pPr>
      <w:r w:rsidRPr="00011955">
        <w:rPr>
          <w:b/>
        </w:rPr>
        <w:t>DELIBERA:</w:t>
      </w:r>
    </w:p>
    <w:p w:rsidR="007D7CA3" w:rsidRPr="00011955" w:rsidRDefault="007D7CA3" w:rsidP="004E4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Chars="0" w:left="0" w:firstLineChars="0" w:firstLine="1287"/>
        <w:jc w:val="both"/>
        <w:rPr>
          <w:color w:val="000000" w:themeColor="text1"/>
          <w:spacing w:val="2"/>
        </w:rPr>
      </w:pPr>
      <w:hyperlink r:id="rId7" w:tooltip="Artigo 1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Art. 1º</w:t>
        </w:r>
      </w:hyperlink>
      <w:r w:rsidRPr="00011955">
        <w:rPr>
          <w:color w:val="000000" w:themeColor="text1"/>
          <w:spacing w:val="2"/>
        </w:rPr>
        <w:t> </w:t>
      </w:r>
      <w:r w:rsidRPr="00011955">
        <w:rPr>
          <w:color w:val="000000" w:themeColor="text1"/>
          <w:spacing w:val="2"/>
        </w:rPr>
        <w:t>Esta</w:t>
      </w:r>
      <w:r w:rsidRPr="00011955">
        <w:rPr>
          <w:color w:val="000000" w:themeColor="text1"/>
          <w:spacing w:val="2"/>
        </w:rPr>
        <w:t xml:space="preserve"> </w:t>
      </w:r>
      <w:r w:rsidRPr="00011955">
        <w:rPr>
          <w:color w:val="000000" w:themeColor="text1"/>
          <w:spacing w:val="2"/>
        </w:rPr>
        <w:t>Lei</w:t>
      </w:r>
      <w:r w:rsidRPr="00011955">
        <w:rPr>
          <w:color w:val="000000" w:themeColor="text1"/>
          <w:spacing w:val="2"/>
        </w:rPr>
        <w:t xml:space="preserve"> dispõe sobre a divulgação de informações aos consumidores referentes aos preços dos combustíveis automotivos</w:t>
      </w:r>
      <w:r w:rsidRPr="00011955">
        <w:rPr>
          <w:color w:val="000000" w:themeColor="text1"/>
          <w:spacing w:val="2"/>
        </w:rPr>
        <w:t>.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Chars="0" w:left="0" w:firstLineChars="0" w:firstLine="1287"/>
        <w:jc w:val="both"/>
        <w:rPr>
          <w:color w:val="000000" w:themeColor="text1"/>
          <w:spacing w:val="2"/>
        </w:rPr>
      </w:pP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Chars="0" w:left="0" w:firstLineChars="0" w:firstLine="1276"/>
        <w:jc w:val="both"/>
        <w:rPr>
          <w:color w:val="000000" w:themeColor="text1"/>
          <w:spacing w:val="2"/>
        </w:rPr>
      </w:pPr>
      <w:hyperlink r:id="rId8" w:tooltip="Parágrafo 1 Artigo 1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Parágrafo único</w:t>
        </w:r>
      </w:hyperlink>
      <w:r w:rsidRPr="00011955">
        <w:rPr>
          <w:color w:val="000000" w:themeColor="text1"/>
          <w:spacing w:val="2"/>
        </w:rPr>
        <w:t>. Os consumidores têm o direito de receber informações corretas, claras, precisas, ostensivas e legíveis sobre os preços dos combustíveis au</w:t>
      </w:r>
      <w:r w:rsidRPr="00011955">
        <w:rPr>
          <w:color w:val="000000" w:themeColor="text1"/>
          <w:spacing w:val="2"/>
        </w:rPr>
        <w:t>tomotivos no território municipal</w:t>
      </w:r>
      <w:r w:rsidRPr="00011955">
        <w:rPr>
          <w:color w:val="000000" w:themeColor="text1"/>
          <w:spacing w:val="2"/>
        </w:rPr>
        <w:t>.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Chars="0" w:left="0" w:firstLineChars="0" w:firstLine="1276"/>
        <w:jc w:val="both"/>
        <w:rPr>
          <w:color w:val="000000" w:themeColor="text1"/>
          <w:spacing w:val="2"/>
        </w:rPr>
      </w:pP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Chars="0" w:left="0" w:firstLineChars="0" w:firstLine="1276"/>
        <w:jc w:val="both"/>
        <w:rPr>
          <w:color w:val="000000" w:themeColor="text1"/>
          <w:spacing w:val="2"/>
        </w:rPr>
      </w:pPr>
      <w:hyperlink r:id="rId9" w:tooltip="Artigo 2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Art. 2º</w:t>
        </w:r>
      </w:hyperlink>
      <w:r w:rsidRPr="00011955">
        <w:rPr>
          <w:color w:val="000000" w:themeColor="text1"/>
          <w:spacing w:val="2"/>
        </w:rPr>
        <w:t> Os postos revendedores de combustíveis automotivos deverão informar aos consumidores, na forma estabelecida no parágrafo único do art. 1º, os preços reais e promocionais dos combustíveis, nos termos do disposto no Decreto nº </w:t>
      </w:r>
      <w:hyperlink r:id="rId10" w:tooltip="Decreto nº 5.903, de 20 de setembro de 2006." w:history="1">
        <w:r w:rsidRPr="004D4B23">
          <w:rPr>
            <w:rStyle w:val="Hyperlink"/>
            <w:color w:val="000000" w:themeColor="text1"/>
            <w:spacing w:val="2"/>
            <w:bdr w:val="none" w:sz="0" w:space="0" w:color="auto" w:frame="1"/>
          </w:rPr>
          <w:t>5.</w:t>
        </w:r>
        <w:r w:rsidRPr="004D4B23">
          <w:rPr>
            <w:rStyle w:val="Hyperlink"/>
            <w:color w:val="000000" w:themeColor="text1"/>
            <w:spacing w:val="2"/>
            <w:bdr w:val="none" w:sz="0" w:space="0" w:color="auto" w:frame="1"/>
          </w:rPr>
          <w:t>9</w:t>
        </w:r>
        <w:r w:rsidRPr="004D4B23">
          <w:rPr>
            <w:rStyle w:val="Hyperlink"/>
            <w:color w:val="000000" w:themeColor="text1"/>
            <w:spacing w:val="2"/>
            <w:bdr w:val="none" w:sz="0" w:space="0" w:color="auto" w:frame="1"/>
          </w:rPr>
          <w:t>03</w:t>
        </w:r>
      </w:hyperlink>
      <w:r w:rsidRPr="00011955">
        <w:rPr>
          <w:color w:val="000000" w:themeColor="text1"/>
          <w:spacing w:val="2"/>
        </w:rPr>
        <w:t>, de 20 de setembro de 2006.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Chars="0" w:left="0" w:firstLineChars="0" w:firstLine="1276"/>
        <w:jc w:val="both"/>
        <w:rPr>
          <w:color w:val="000000" w:themeColor="text1"/>
          <w:spacing w:val="2"/>
        </w:rPr>
      </w:pPr>
      <w:bookmarkStart w:id="0" w:name="_GoBack"/>
      <w:bookmarkEnd w:id="0"/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  <w:bdr w:val="none" w:sz="0" w:space="0" w:color="auto" w:frame="1"/>
        </w:rPr>
      </w:pPr>
      <w:hyperlink r:id="rId11" w:tooltip="Parágrafo 1 Artigo 2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§ 1º</w:t>
        </w:r>
      </w:hyperlink>
      <w:r w:rsidRPr="00011955">
        <w:rPr>
          <w:color w:val="000000" w:themeColor="text1"/>
          <w:spacing w:val="2"/>
        </w:rPr>
        <w:t> Na hipótese de concessão de descontos nos preços de forma vinculada ao uso de aplicativos de fidelização pelos postos revendedores de combustíveis automotivos, deverão ser informados ao consumidor: 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12" w:tooltip="Inciso I do Parágrafo 1 do Artigo 2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I </w:t>
        </w:r>
      </w:hyperlink>
      <w:r w:rsidRPr="00011955">
        <w:rPr>
          <w:color w:val="000000" w:themeColor="text1"/>
          <w:spacing w:val="2"/>
        </w:rPr>
        <w:t xml:space="preserve">- </w:t>
      </w:r>
      <w:proofErr w:type="gramStart"/>
      <w:r w:rsidRPr="00011955">
        <w:rPr>
          <w:color w:val="000000" w:themeColor="text1"/>
          <w:spacing w:val="2"/>
        </w:rPr>
        <w:t>o</w:t>
      </w:r>
      <w:proofErr w:type="gramEnd"/>
      <w:r w:rsidRPr="00011955">
        <w:rPr>
          <w:color w:val="000000" w:themeColor="text1"/>
          <w:spacing w:val="2"/>
        </w:rPr>
        <w:t xml:space="preserve"> preço real, de forma destacada;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13" w:tooltip="Inciso II do Parágrafo 1 do Artigo 2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II </w:t>
        </w:r>
      </w:hyperlink>
      <w:r w:rsidRPr="00011955">
        <w:rPr>
          <w:color w:val="000000" w:themeColor="text1"/>
          <w:spacing w:val="2"/>
        </w:rPr>
        <w:t xml:space="preserve">- </w:t>
      </w:r>
      <w:proofErr w:type="gramStart"/>
      <w:r w:rsidRPr="00011955">
        <w:rPr>
          <w:color w:val="000000" w:themeColor="text1"/>
          <w:spacing w:val="2"/>
        </w:rPr>
        <w:t>o</w:t>
      </w:r>
      <w:proofErr w:type="gramEnd"/>
      <w:r w:rsidRPr="00011955">
        <w:rPr>
          <w:color w:val="000000" w:themeColor="text1"/>
          <w:spacing w:val="2"/>
        </w:rPr>
        <w:t xml:space="preserve"> preço promocional, vinculado ao uso</w:t>
      </w:r>
      <w:r w:rsidRPr="00011955">
        <w:rPr>
          <w:color w:val="000000" w:themeColor="text1"/>
          <w:spacing w:val="2"/>
        </w:rPr>
        <w:t xml:space="preserve"> do aplicativo de fidelização;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14" w:tooltip="Inciso III do Parágrafo 1 do Artigo 2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III </w:t>
        </w:r>
      </w:hyperlink>
      <w:r w:rsidRPr="00011955">
        <w:rPr>
          <w:color w:val="000000" w:themeColor="text1"/>
          <w:spacing w:val="2"/>
        </w:rPr>
        <w:t xml:space="preserve">- </w:t>
      </w:r>
      <w:proofErr w:type="gramStart"/>
      <w:r w:rsidRPr="00011955">
        <w:rPr>
          <w:color w:val="000000" w:themeColor="text1"/>
          <w:spacing w:val="2"/>
        </w:rPr>
        <w:t>o</w:t>
      </w:r>
      <w:proofErr w:type="gramEnd"/>
      <w:r w:rsidRPr="00011955">
        <w:rPr>
          <w:color w:val="000000" w:themeColor="text1"/>
          <w:spacing w:val="2"/>
        </w:rPr>
        <w:t xml:space="preserve"> valor do desconto.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15" w:tooltip="Parágrafo 2 Artigo 2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§ 2º</w:t>
        </w:r>
      </w:hyperlink>
      <w:r w:rsidRPr="00011955">
        <w:rPr>
          <w:color w:val="000000" w:themeColor="text1"/>
          <w:spacing w:val="2"/>
        </w:rPr>
        <w:t> Observado o disposto no inciso III do § 1º, a divulgação do desconto poderá ocorrer pelo valor real ou percentual.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16" w:tooltip="Parágrafo 3 Artigo 2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§ 3º</w:t>
        </w:r>
      </w:hyperlink>
      <w:r w:rsidRPr="00011955">
        <w:rPr>
          <w:color w:val="000000" w:themeColor="text1"/>
          <w:spacing w:val="2"/>
        </w:rPr>
        <w:t> Quando a utilização do aplicativo de fidelização proporcionar a devolução de dinheiro ao consumidor, o valor e a forma da devolução deverão ser informados de forma correta, clara, precisa, ostensiva e legível aos consumidores.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17" w:tooltip="Artigo 3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Art. 3º</w:t>
        </w:r>
      </w:hyperlink>
      <w:r w:rsidRPr="00011955">
        <w:rPr>
          <w:color w:val="000000" w:themeColor="text1"/>
          <w:spacing w:val="2"/>
        </w:rPr>
        <w:t> Os postos revendedores de combustíveis automotivos ficam obrigados a informar os valores estimados de tributos das mercadorias e dos serviços oferecidos por meio de painel afixado em local visível do estabelecimento.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18" w:tooltip="Artigo 4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Art. 4º</w:t>
        </w:r>
      </w:hyperlink>
      <w:r w:rsidRPr="00011955">
        <w:rPr>
          <w:color w:val="000000" w:themeColor="text1"/>
          <w:spacing w:val="2"/>
        </w:rPr>
        <w:t> O painel afixado dos componentes do preço do combustível automotivo nos postos revendedores a que se refere o art. 3º deverá conter: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  <w:r w:rsidRPr="00011955">
        <w:rPr>
          <w:color w:val="000000" w:themeColor="text1"/>
          <w:spacing w:val="2"/>
        </w:rPr>
        <w:t xml:space="preserve"> 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19" w:tooltip="Inciso I do Artigo 4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I </w:t>
        </w:r>
      </w:hyperlink>
      <w:r w:rsidRPr="00011955">
        <w:rPr>
          <w:color w:val="000000" w:themeColor="text1"/>
          <w:spacing w:val="2"/>
        </w:rPr>
        <w:t xml:space="preserve">- </w:t>
      </w:r>
      <w:proofErr w:type="gramStart"/>
      <w:r w:rsidRPr="00011955">
        <w:rPr>
          <w:color w:val="000000" w:themeColor="text1"/>
          <w:spacing w:val="2"/>
        </w:rPr>
        <w:t>o</w:t>
      </w:r>
      <w:proofErr w:type="gramEnd"/>
      <w:r w:rsidRPr="00011955">
        <w:rPr>
          <w:color w:val="000000" w:themeColor="text1"/>
          <w:spacing w:val="2"/>
        </w:rPr>
        <w:t xml:space="preserve"> valor médio regional no produtor ou no importador;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  <w:r w:rsidRPr="00011955">
        <w:rPr>
          <w:color w:val="000000" w:themeColor="text1"/>
          <w:spacing w:val="2"/>
        </w:rPr>
        <w:t xml:space="preserve"> 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20" w:tooltip="Inciso II do Artigo 4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II </w:t>
        </w:r>
      </w:hyperlink>
      <w:r w:rsidRPr="00011955">
        <w:rPr>
          <w:color w:val="000000" w:themeColor="text1"/>
          <w:spacing w:val="2"/>
        </w:rPr>
        <w:t xml:space="preserve">- </w:t>
      </w:r>
      <w:proofErr w:type="gramStart"/>
      <w:r w:rsidRPr="00011955">
        <w:rPr>
          <w:color w:val="000000" w:themeColor="text1"/>
          <w:spacing w:val="2"/>
        </w:rPr>
        <w:t>o</w:t>
      </w:r>
      <w:proofErr w:type="gramEnd"/>
      <w:r w:rsidRPr="00011955">
        <w:rPr>
          <w:color w:val="000000" w:themeColor="text1"/>
          <w:spacing w:val="2"/>
        </w:rPr>
        <w:t xml:space="preserve"> preço de referência para o Imposto sobre Operações relativas à Circulação de Mercadorias e Prestação de Serviços de Transporte Interestadual e Intermunicipal e de Comunicação - ICMS;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  <w:r w:rsidRPr="00011955">
        <w:rPr>
          <w:color w:val="000000" w:themeColor="text1"/>
          <w:spacing w:val="2"/>
        </w:rPr>
        <w:t xml:space="preserve"> 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21" w:tooltip="Inciso III do Artigo 4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III </w:t>
        </w:r>
      </w:hyperlink>
      <w:r w:rsidRPr="00011955">
        <w:rPr>
          <w:color w:val="000000" w:themeColor="text1"/>
          <w:spacing w:val="2"/>
        </w:rPr>
        <w:t xml:space="preserve">- </w:t>
      </w:r>
      <w:proofErr w:type="gramStart"/>
      <w:r w:rsidRPr="00011955">
        <w:rPr>
          <w:color w:val="000000" w:themeColor="text1"/>
          <w:spacing w:val="2"/>
        </w:rPr>
        <w:t>o</w:t>
      </w:r>
      <w:proofErr w:type="gramEnd"/>
      <w:r w:rsidRPr="00011955">
        <w:rPr>
          <w:color w:val="000000" w:themeColor="text1"/>
          <w:spacing w:val="2"/>
        </w:rPr>
        <w:t xml:space="preserve"> valor do ICMS;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  <w:r w:rsidRPr="00011955">
        <w:rPr>
          <w:color w:val="000000" w:themeColor="text1"/>
          <w:spacing w:val="2"/>
        </w:rPr>
        <w:t xml:space="preserve"> 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22" w:tooltip="Inciso IV do Artigo 4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IV </w:t>
        </w:r>
      </w:hyperlink>
      <w:r w:rsidRPr="00011955">
        <w:rPr>
          <w:color w:val="000000" w:themeColor="text1"/>
          <w:spacing w:val="2"/>
        </w:rPr>
        <w:t xml:space="preserve">- </w:t>
      </w:r>
      <w:proofErr w:type="gramStart"/>
      <w:r w:rsidRPr="00011955">
        <w:rPr>
          <w:color w:val="000000" w:themeColor="text1"/>
          <w:spacing w:val="2"/>
        </w:rPr>
        <w:t>o</w:t>
      </w:r>
      <w:proofErr w:type="gramEnd"/>
      <w:r w:rsidRPr="00011955">
        <w:rPr>
          <w:color w:val="000000" w:themeColor="text1"/>
          <w:spacing w:val="2"/>
        </w:rPr>
        <w:t xml:space="preserve"> valor da Contribuição para os Programas de Integração Social e de Formação do Patrimônio do Servidor Público - Contribuição para o </w:t>
      </w:r>
      <w:hyperlink r:id="rId23" w:tooltip="Lei Complementar nº 7, de 7 de setembro de 1970" w:history="1">
        <w:r w:rsidRPr="00011955">
          <w:rPr>
            <w:rStyle w:val="Hyperlink"/>
            <w:color w:val="000000" w:themeColor="text1"/>
            <w:spacing w:val="2"/>
            <w:bdr w:val="none" w:sz="0" w:space="0" w:color="auto" w:frame="1"/>
          </w:rPr>
          <w:t>PIS</w:t>
        </w:r>
      </w:hyperlink>
      <w:r w:rsidRPr="00011955">
        <w:rPr>
          <w:color w:val="000000" w:themeColor="text1"/>
          <w:spacing w:val="2"/>
        </w:rPr>
        <w:t xml:space="preserve">/Pasep e da Contribuição para o Financiamento da Seguridade Social - </w:t>
      </w:r>
      <w:proofErr w:type="spellStart"/>
      <w:r w:rsidRPr="00011955">
        <w:rPr>
          <w:color w:val="000000" w:themeColor="text1"/>
          <w:spacing w:val="2"/>
        </w:rPr>
        <w:t>Cofins</w:t>
      </w:r>
      <w:proofErr w:type="spellEnd"/>
      <w:r w:rsidRPr="00011955">
        <w:rPr>
          <w:color w:val="000000" w:themeColor="text1"/>
          <w:spacing w:val="2"/>
        </w:rPr>
        <w:t>; e 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  <w:r w:rsidRPr="00011955">
        <w:rPr>
          <w:color w:val="000000" w:themeColor="text1"/>
          <w:spacing w:val="2"/>
        </w:rPr>
        <w:t xml:space="preserve"> 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color w:val="000000" w:themeColor="text1"/>
          <w:spacing w:val="2"/>
        </w:rPr>
      </w:pPr>
      <w:hyperlink r:id="rId24" w:tooltip="Inciso V do Artigo 4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V </w:t>
        </w:r>
      </w:hyperlink>
      <w:r w:rsidRPr="00011955">
        <w:rPr>
          <w:color w:val="000000" w:themeColor="text1"/>
          <w:spacing w:val="2"/>
        </w:rPr>
        <w:t xml:space="preserve">- </w:t>
      </w:r>
      <w:proofErr w:type="gramStart"/>
      <w:r w:rsidRPr="00011955">
        <w:rPr>
          <w:color w:val="000000" w:themeColor="text1"/>
          <w:spacing w:val="2"/>
        </w:rPr>
        <w:t>o</w:t>
      </w:r>
      <w:proofErr w:type="gramEnd"/>
      <w:r w:rsidRPr="00011955">
        <w:rPr>
          <w:color w:val="000000" w:themeColor="text1"/>
          <w:spacing w:val="2"/>
        </w:rPr>
        <w:t xml:space="preserve"> valor da Contribuição de Intervenção no Domínio Econômico incidente sobre a importação e a comercialização de petróleo e seus derivados, gás natural e seus derivados, e álcool etílico combustível - CIDE-combustíveis. </w:t>
      </w:r>
    </w:p>
    <w:p w:rsidR="00E70582" w:rsidRPr="00011955" w:rsidRDefault="00E70582" w:rsidP="00E70582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80"/>
        <w:jc w:val="both"/>
        <w:rPr>
          <w:color w:val="000000" w:themeColor="text1"/>
          <w:spacing w:val="2"/>
        </w:rPr>
      </w:pPr>
      <w:r w:rsidRPr="00011955">
        <w:rPr>
          <w:color w:val="000000" w:themeColor="text1"/>
          <w:spacing w:val="2"/>
        </w:rPr>
        <w:t xml:space="preserve"> </w:t>
      </w:r>
    </w:p>
    <w:p w:rsidR="00E70582" w:rsidRPr="00011955" w:rsidRDefault="00E70582" w:rsidP="00011955">
      <w:pPr>
        <w:pStyle w:val="NormalWeb"/>
        <w:shd w:val="clear" w:color="auto" w:fill="FFFFFF"/>
        <w:spacing w:before="0" w:beforeAutospacing="0" w:after="0" w:afterAutospacing="0" w:line="390" w:lineRule="atLeast"/>
        <w:ind w:left="-2" w:firstLineChars="529" w:firstLine="1275"/>
        <w:jc w:val="both"/>
        <w:rPr>
          <w:spacing w:val="2"/>
        </w:rPr>
      </w:pPr>
      <w:hyperlink r:id="rId25" w:tooltip="Artigo 5 do Decreto nº 10.634 de 22 de Fevereiro de 2021" w:history="1">
        <w:r w:rsidRPr="00011955">
          <w:rPr>
            <w:rStyle w:val="Hyperlink"/>
            <w:b/>
            <w:bCs/>
            <w:color w:val="000000" w:themeColor="text1"/>
            <w:spacing w:val="2"/>
            <w:bdr w:val="none" w:sz="0" w:space="0" w:color="auto" w:frame="1"/>
          </w:rPr>
          <w:t>Art. 5º</w:t>
        </w:r>
      </w:hyperlink>
      <w:r w:rsidRPr="00011955">
        <w:rPr>
          <w:color w:val="000000" w:themeColor="text1"/>
          <w:spacing w:val="2"/>
        </w:rPr>
        <w:t> Est</w:t>
      </w:r>
      <w:r w:rsidRPr="00011955">
        <w:rPr>
          <w:color w:val="000000" w:themeColor="text1"/>
          <w:spacing w:val="2"/>
        </w:rPr>
        <w:t>a</w:t>
      </w:r>
      <w:r w:rsidRPr="00011955">
        <w:rPr>
          <w:color w:val="000000" w:themeColor="text1"/>
          <w:spacing w:val="2"/>
        </w:rPr>
        <w:t xml:space="preserve"> </w:t>
      </w:r>
      <w:r w:rsidRPr="00011955">
        <w:rPr>
          <w:color w:val="000000" w:themeColor="text1"/>
          <w:spacing w:val="2"/>
        </w:rPr>
        <w:t>Lei</w:t>
      </w:r>
      <w:r w:rsidRPr="00011955">
        <w:rPr>
          <w:color w:val="000000" w:themeColor="text1"/>
          <w:spacing w:val="2"/>
        </w:rPr>
        <w:t xml:space="preserve"> entra em vigor trinta dias após a data de sua publicação. </w:t>
      </w:r>
    </w:p>
    <w:p w:rsidR="007D7CA3" w:rsidRPr="00011955" w:rsidRDefault="007D7CA3" w:rsidP="004E4C65">
      <w:p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0" w:hanging="2"/>
        <w:jc w:val="both"/>
        <w:rPr>
          <w:color w:val="000000"/>
        </w:rPr>
      </w:pPr>
    </w:p>
    <w:p w:rsidR="007D7CA3" w:rsidRPr="00011955" w:rsidRDefault="00FB4809" w:rsidP="004E4C65">
      <w:pPr>
        <w:spacing w:line="240" w:lineRule="auto"/>
        <w:ind w:left="0" w:hanging="2"/>
        <w:jc w:val="center"/>
      </w:pPr>
      <w:r w:rsidRPr="00011955">
        <w:t xml:space="preserve">Sala das Sessões, </w:t>
      </w:r>
      <w:r w:rsidR="00E70582" w:rsidRPr="00011955">
        <w:t>07</w:t>
      </w:r>
      <w:r w:rsidR="00F00D63" w:rsidRPr="00011955">
        <w:t xml:space="preserve"> de </w:t>
      </w:r>
      <w:r w:rsidR="00E70582" w:rsidRPr="00011955">
        <w:t>junho de 2022</w:t>
      </w:r>
      <w:r w:rsidRPr="00011955">
        <w:t>.</w:t>
      </w:r>
    </w:p>
    <w:p w:rsidR="007D7CA3" w:rsidRPr="00011955" w:rsidRDefault="007D7CA3" w:rsidP="004E4C65">
      <w:pPr>
        <w:spacing w:line="240" w:lineRule="auto"/>
        <w:ind w:left="0" w:hanging="2"/>
        <w:jc w:val="center"/>
      </w:pPr>
    </w:p>
    <w:p w:rsidR="007D7CA3" w:rsidRPr="00011955" w:rsidRDefault="007D7CA3" w:rsidP="004E4C65">
      <w:pPr>
        <w:spacing w:line="240" w:lineRule="auto"/>
        <w:ind w:left="0" w:hanging="2"/>
      </w:pPr>
    </w:p>
    <w:p w:rsidR="004E4C65" w:rsidRPr="00011955" w:rsidRDefault="004E4C65" w:rsidP="004E4C65">
      <w:pPr>
        <w:spacing w:line="240" w:lineRule="auto"/>
        <w:ind w:left="0" w:hanging="2"/>
        <w:jc w:val="center"/>
        <w:rPr>
          <w:b/>
        </w:rPr>
      </w:pPr>
    </w:p>
    <w:p w:rsidR="007D7CA3" w:rsidRPr="00011955" w:rsidRDefault="00F00D63" w:rsidP="004E4C65">
      <w:pPr>
        <w:spacing w:line="240" w:lineRule="auto"/>
        <w:ind w:left="0" w:hanging="2"/>
        <w:jc w:val="center"/>
      </w:pPr>
      <w:r w:rsidRPr="00011955">
        <w:rPr>
          <w:b/>
        </w:rPr>
        <w:t>EDSON CHIQUINI DA SILVA</w:t>
      </w:r>
    </w:p>
    <w:p w:rsidR="007D7CA3" w:rsidRPr="00011955" w:rsidRDefault="00FB4809" w:rsidP="004E4C65">
      <w:pPr>
        <w:spacing w:line="240" w:lineRule="auto"/>
        <w:ind w:left="0" w:hanging="2"/>
        <w:jc w:val="center"/>
      </w:pPr>
      <w:r w:rsidRPr="00011955">
        <w:rPr>
          <w:b/>
        </w:rPr>
        <w:t>VEREADOR-AUTO</w:t>
      </w:r>
      <w:r w:rsidR="00807B60" w:rsidRPr="00011955">
        <w:rPr>
          <w:b/>
        </w:rPr>
        <w:t>R</w:t>
      </w:r>
    </w:p>
    <w:p w:rsidR="007D7CA3" w:rsidRDefault="007D7CA3" w:rsidP="004E4C65">
      <w:pPr>
        <w:spacing w:line="240" w:lineRule="auto"/>
        <w:ind w:left="0" w:hanging="2"/>
        <w:jc w:val="both"/>
      </w:pPr>
    </w:p>
    <w:p w:rsidR="00807B60" w:rsidRDefault="00807B60" w:rsidP="004E4C65">
      <w:pPr>
        <w:spacing w:line="240" w:lineRule="auto"/>
        <w:ind w:left="0" w:hanging="2"/>
        <w:jc w:val="both"/>
      </w:pPr>
    </w:p>
    <w:p w:rsidR="00807B60" w:rsidRDefault="00807B60" w:rsidP="004E4C65">
      <w:pPr>
        <w:spacing w:line="240" w:lineRule="auto"/>
        <w:ind w:left="0" w:hanging="2"/>
        <w:jc w:val="both"/>
      </w:pPr>
    </w:p>
    <w:p w:rsidR="00807B60" w:rsidRDefault="00807B60">
      <w:pPr>
        <w:ind w:left="0" w:hanging="2"/>
        <w:jc w:val="both"/>
      </w:pPr>
    </w:p>
    <w:p w:rsidR="00807B60" w:rsidRDefault="00807B60">
      <w:pPr>
        <w:ind w:left="0" w:hanging="2"/>
        <w:jc w:val="both"/>
      </w:pPr>
    </w:p>
    <w:p w:rsidR="00807B60" w:rsidRDefault="00807B60">
      <w:pPr>
        <w:ind w:left="0" w:hanging="2"/>
        <w:jc w:val="both"/>
      </w:pPr>
    </w:p>
    <w:p w:rsidR="00807B60" w:rsidRDefault="00807B60">
      <w:pPr>
        <w:ind w:left="0" w:hanging="2"/>
        <w:jc w:val="both"/>
      </w:pPr>
    </w:p>
    <w:p w:rsidR="00807B60" w:rsidRDefault="00807B60">
      <w:pPr>
        <w:ind w:left="0" w:hanging="2"/>
        <w:jc w:val="both"/>
      </w:pPr>
    </w:p>
    <w:p w:rsidR="00807B60" w:rsidRDefault="00807B60">
      <w:pPr>
        <w:ind w:left="0" w:hanging="2"/>
        <w:jc w:val="both"/>
      </w:pPr>
    </w:p>
    <w:p w:rsidR="00807B60" w:rsidRDefault="00807B60">
      <w:pPr>
        <w:ind w:left="0" w:hanging="2"/>
        <w:jc w:val="both"/>
      </w:pPr>
    </w:p>
    <w:p w:rsidR="00807B60" w:rsidRDefault="00807B60">
      <w:pPr>
        <w:ind w:left="0" w:hanging="2"/>
        <w:jc w:val="both"/>
      </w:pPr>
    </w:p>
    <w:p w:rsidR="00807B60" w:rsidRDefault="00807B60" w:rsidP="00807B60">
      <w:pPr>
        <w:keepNext/>
        <w:autoSpaceDE w:val="0"/>
        <w:autoSpaceDN w:val="0"/>
        <w:adjustRightInd w:val="0"/>
        <w:spacing w:line="240" w:lineRule="auto"/>
        <w:ind w:leftChars="0" w:left="0" w:right="168" w:firstLineChars="0" w:hanging="2"/>
        <w:jc w:val="center"/>
        <w:textDirection w:val="lrTb"/>
        <w:textAlignment w:val="auto"/>
        <w:outlineLvl w:val="9"/>
        <w:rPr>
          <w:color w:val="000000"/>
        </w:rPr>
      </w:pPr>
      <w:r>
        <w:rPr>
          <w:b/>
          <w:bCs/>
        </w:rPr>
        <w:t>JUSTIFICATIVA</w:t>
      </w:r>
    </w:p>
    <w:p w:rsidR="00807B60" w:rsidRDefault="00807B60" w:rsidP="00F00D63">
      <w:pPr>
        <w:autoSpaceDE w:val="0"/>
        <w:autoSpaceDN w:val="0"/>
        <w:adjustRightInd w:val="0"/>
        <w:spacing w:line="240" w:lineRule="auto"/>
        <w:ind w:leftChars="0" w:left="0" w:right="5245" w:firstLineChars="0" w:firstLine="0"/>
        <w:jc w:val="both"/>
        <w:textDirection w:val="lrTb"/>
        <w:textAlignment w:val="auto"/>
        <w:outlineLvl w:val="9"/>
        <w:rPr>
          <w:color w:val="000000"/>
        </w:rPr>
      </w:pPr>
    </w:p>
    <w:p w:rsidR="00807B60" w:rsidRDefault="00807B60" w:rsidP="00807B60">
      <w:pPr>
        <w:autoSpaceDE w:val="0"/>
        <w:autoSpaceDN w:val="0"/>
        <w:adjustRightInd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color w:val="000000"/>
          <w:sz w:val="30"/>
          <w:szCs w:val="30"/>
        </w:rPr>
      </w:pPr>
    </w:p>
    <w:p w:rsidR="00807B60" w:rsidRDefault="00807B60" w:rsidP="00807B60">
      <w:pPr>
        <w:autoSpaceDE w:val="0"/>
        <w:autoSpaceDN w:val="0"/>
        <w:adjustRightInd w:val="0"/>
        <w:spacing w:line="360" w:lineRule="auto"/>
        <w:ind w:leftChars="0" w:left="0" w:firstLineChars="0" w:firstLine="851"/>
        <w:jc w:val="both"/>
        <w:textDirection w:val="lrTb"/>
        <w:textAlignment w:val="auto"/>
        <w:outlineLvl w:val="9"/>
      </w:pPr>
    </w:p>
    <w:p w:rsidR="00011955" w:rsidRPr="00011955" w:rsidRDefault="00011955" w:rsidP="00011955">
      <w:pPr>
        <w:shd w:val="clear" w:color="auto" w:fill="F7F8F9"/>
        <w:suppressAutoHyphens w:val="0"/>
        <w:spacing w:before="100" w:beforeAutospacing="1" w:after="100" w:afterAutospacing="1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 w:themeColor="text1"/>
          <w:position w:val="0"/>
        </w:rPr>
      </w:pPr>
      <w:r w:rsidRPr="00011955">
        <w:rPr>
          <w:color w:val="000000" w:themeColor="text1"/>
          <w:position w:val="0"/>
        </w:rPr>
        <w:t>Os consumidores têm o direito de receber informações corretas, claras, precisas, ostensivas e legíveis sobre os preços dos combustíveis automotivos no território nacional.</w:t>
      </w:r>
    </w:p>
    <w:p w:rsidR="00011955" w:rsidRPr="00011955" w:rsidRDefault="00011955" w:rsidP="00011955">
      <w:pPr>
        <w:shd w:val="clear" w:color="auto" w:fill="F7F8F9"/>
        <w:suppressAutoHyphens w:val="0"/>
        <w:spacing w:before="100" w:beforeAutospacing="1" w:after="100" w:afterAutospacing="1"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 w:themeColor="text1"/>
          <w:position w:val="0"/>
        </w:rPr>
      </w:pPr>
      <w:r w:rsidRPr="00011955">
        <w:rPr>
          <w:color w:val="000000" w:themeColor="text1"/>
          <w:position w:val="0"/>
        </w:rPr>
        <w:t xml:space="preserve">As informações sobre as estimativas de tributos devem estar em painel afixado em local visível e deverá conter o valor médio regional no produtor ou no importador; o preço de referência para o ICMS, que é um imposto estadual que incide sobre mercadorias e serviços, inclusive combustíveis; o valor do ICMS; o valor das contribuições para o PIS/Pasep e da </w:t>
      </w:r>
      <w:proofErr w:type="spellStart"/>
      <w:r w:rsidRPr="00011955">
        <w:rPr>
          <w:color w:val="000000" w:themeColor="text1"/>
          <w:position w:val="0"/>
        </w:rPr>
        <w:t>Cofins</w:t>
      </w:r>
      <w:proofErr w:type="spellEnd"/>
      <w:r w:rsidRPr="00011955">
        <w:rPr>
          <w:color w:val="000000" w:themeColor="text1"/>
          <w:position w:val="0"/>
        </w:rPr>
        <w:t>, que são impostos federais incidentes sobre os combustíveis; e o valor da Cide, outra contribuição federal sobre a importação e a comercialização de petróleo, gás natural, derivados e álcool etílico combustível.</w:t>
      </w:r>
    </w:p>
    <w:p w:rsidR="00807B60" w:rsidRDefault="00807B60" w:rsidP="00807B60">
      <w:pPr>
        <w:autoSpaceDE w:val="0"/>
        <w:autoSpaceDN w:val="0"/>
        <w:adjustRightInd w:val="0"/>
        <w:ind w:leftChars="0" w:left="0" w:firstLineChars="0" w:hanging="2"/>
        <w:jc w:val="both"/>
        <w:textDirection w:val="lrTb"/>
        <w:textAlignment w:val="auto"/>
        <w:outlineLvl w:val="9"/>
      </w:pPr>
    </w:p>
    <w:p w:rsidR="00807B60" w:rsidRDefault="00807B60" w:rsidP="00807B60">
      <w:pPr>
        <w:suppressAutoHyphens w:val="0"/>
        <w:autoSpaceDE w:val="0"/>
        <w:autoSpaceDN w:val="0"/>
        <w:adjustRightInd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position w:val="0"/>
          <w:sz w:val="22"/>
          <w:szCs w:val="22"/>
          <w:lang w:val="pt"/>
        </w:rPr>
      </w:pPr>
    </w:p>
    <w:p w:rsidR="00807B60" w:rsidRDefault="00807B60">
      <w:pPr>
        <w:ind w:left="0" w:hanging="2"/>
        <w:jc w:val="both"/>
      </w:pPr>
    </w:p>
    <w:sectPr w:rsidR="00807B6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675" w:right="1559" w:bottom="1857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BCF" w:rsidRDefault="00513BCF">
      <w:pPr>
        <w:spacing w:line="240" w:lineRule="auto"/>
        <w:ind w:left="0" w:hanging="2"/>
      </w:pPr>
      <w:r>
        <w:separator/>
      </w:r>
    </w:p>
  </w:endnote>
  <w:endnote w:type="continuationSeparator" w:id="0">
    <w:p w:rsidR="00513BCF" w:rsidRDefault="00513BC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B60" w:rsidRDefault="00807B6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B60" w:rsidRDefault="00807B60" w:rsidP="00807B60">
    <w:pPr>
      <w:pStyle w:val="Cabealho"/>
      <w:ind w:left="0" w:hanging="2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:rsidR="00807B60" w:rsidRDefault="00807B60" w:rsidP="00807B60">
    <w:pPr>
      <w:pStyle w:val="Cabealho"/>
      <w:ind w:left="0" w:hanging="2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:rsidR="00807B60" w:rsidRDefault="00807B60" w:rsidP="00807B60">
    <w:pPr>
      <w:pStyle w:val="Cabealho"/>
      <w:ind w:left="0" w:hanging="2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Macaé-RJ. CEP: 27.948-010</w:t>
    </w:r>
  </w:p>
  <w:p w:rsidR="00807B60" w:rsidRDefault="00807B60" w:rsidP="00807B60">
    <w:pPr>
      <w:pStyle w:val="Cabealho"/>
      <w:ind w:left="0" w:hanging="2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:rsidR="00807B60" w:rsidRDefault="00807B60" w:rsidP="00807B60">
    <w:pPr>
      <w:pStyle w:val="Cabealho"/>
      <w:ind w:left="0" w:hanging="2"/>
      <w:jc w:val="center"/>
      <w:rPr>
        <w:rStyle w:val="Hyperlink"/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:rsidR="00807B60" w:rsidRDefault="00807B60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B60" w:rsidRDefault="00807B60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BCF" w:rsidRDefault="00513BCF">
      <w:pPr>
        <w:spacing w:line="240" w:lineRule="auto"/>
        <w:ind w:left="0" w:hanging="2"/>
      </w:pPr>
      <w:r>
        <w:separator/>
      </w:r>
    </w:p>
  </w:footnote>
  <w:footnote w:type="continuationSeparator" w:id="0">
    <w:p w:rsidR="00513BCF" w:rsidRDefault="00513BC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B60" w:rsidRDefault="00807B6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A3" w:rsidRDefault="00FB48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D7CA3" w:rsidRDefault="00FB48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7D7CA3" w:rsidRDefault="00FB48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7D7CA3" w:rsidRDefault="00FB48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7D7CA3" w:rsidRPr="00807B60" w:rsidRDefault="00FB4809" w:rsidP="00807B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B60" w:rsidRDefault="00807B60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A3"/>
    <w:rsid w:val="00011955"/>
    <w:rsid w:val="000C47DA"/>
    <w:rsid w:val="000E5D68"/>
    <w:rsid w:val="003D547F"/>
    <w:rsid w:val="004D4B23"/>
    <w:rsid w:val="004E4C65"/>
    <w:rsid w:val="00513BCF"/>
    <w:rsid w:val="005520A4"/>
    <w:rsid w:val="00727475"/>
    <w:rsid w:val="007B4F9B"/>
    <w:rsid w:val="007D7CA3"/>
    <w:rsid w:val="00807B60"/>
    <w:rsid w:val="00C27858"/>
    <w:rsid w:val="00E70582"/>
    <w:rsid w:val="00F00D63"/>
    <w:rsid w:val="00F82D27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A8885-82FE-4696-956F-43DCD626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sz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bCs/>
      <w:sz w:val="28"/>
      <w:szCs w:val="28"/>
    </w:rPr>
  </w:style>
  <w:style w:type="paragraph" w:customStyle="1" w:styleId="CabealhoCabealhosuperiorHeading1a">
    <w:name w:val="Cabeçalho;Cabeçalho superior;Heading 1a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CabealhosuperiorCharHeading1aChar">
    <w:name w:val="Cabeçalho Char;Cabeçalho superior Char;Heading 1a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justificado">
    <w:name w:val="textojustificad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807B6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807B60"/>
    <w:rPr>
      <w:position w:val="-1"/>
    </w:rPr>
  </w:style>
  <w:style w:type="character" w:styleId="HiperlinkVisitado">
    <w:name w:val="FollowedHyperlink"/>
    <w:basedOn w:val="Fontepargpadro"/>
    <w:uiPriority w:val="99"/>
    <w:semiHidden/>
    <w:unhideWhenUsed/>
    <w:rsid w:val="00011955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4B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B23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08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299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1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0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7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40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8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382413661/paragrafo-1-artigo-1-do-decreto-n-10634-de-22-de-fevereiro-de-2021" TargetMode="External"/><Relationship Id="rId13" Type="http://schemas.openxmlformats.org/officeDocument/2006/relationships/hyperlink" Target="https://www.jusbrasil.com.br/topicos/382413631/inciso-ii-do-paragrafo-1-do-artigo-2-do-decreto-n-10634-de-22-de-fevereiro-de-2021" TargetMode="External"/><Relationship Id="rId18" Type="http://schemas.openxmlformats.org/officeDocument/2006/relationships/hyperlink" Target="https://www.jusbrasil.com.br/topicos/382413598/artigo-4-do-decreto-n-10634-de-22-de-fevereiro-de-2021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jusbrasil.com.br/topicos/382413584/inciso-iii-do-artigo-4-do-decreto-n-10634-de-22-de-fevereiro-de-2021" TargetMode="External"/><Relationship Id="rId7" Type="http://schemas.openxmlformats.org/officeDocument/2006/relationships/hyperlink" Target="https://www.jusbrasil.com.br/topicos/382413674/artigo-1-do-decreto-n-10634-de-22-de-fevereiro-de-2021" TargetMode="External"/><Relationship Id="rId12" Type="http://schemas.openxmlformats.org/officeDocument/2006/relationships/hyperlink" Target="https://www.jusbrasil.com.br/topicos/382413641/inciso-i-do-paragrafo-1-do-artigo-2-do-decreto-n-10634-de-22-de-fevereiro-de-2021" TargetMode="External"/><Relationship Id="rId17" Type="http://schemas.openxmlformats.org/officeDocument/2006/relationships/hyperlink" Target="https://www.jusbrasil.com.br/topicos/382413601/artigo-3-do-decreto-n-10634-de-22-de-fevereiro-de-2021" TargetMode="External"/><Relationship Id="rId25" Type="http://schemas.openxmlformats.org/officeDocument/2006/relationships/hyperlink" Target="https://www.jusbrasil.com.br/topicos/382413570/artigo-5-do-decreto-n-10634-de-22-de-fevereiro-de-202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jusbrasil.com.br/topicos/382413608/paragrafo-3-artigo-2-do-decreto-n-10634-de-22-de-fevereiro-de-2021" TargetMode="External"/><Relationship Id="rId20" Type="http://schemas.openxmlformats.org/officeDocument/2006/relationships/hyperlink" Target="https://www.jusbrasil.com.br/topicos/382413590/inciso-ii-do-artigo-4-do-decreto-n-10634-de-22-de-fevereiro-de-2021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jusbrasil.com.br/topicos/382413646/paragrafo-1-artigo-2-do-decreto-n-10634-de-22-de-fevereiro-de-2021" TargetMode="External"/><Relationship Id="rId24" Type="http://schemas.openxmlformats.org/officeDocument/2006/relationships/hyperlink" Target="https://www.jusbrasil.com.br/topicos/382413577/inciso-v-do-artigo-4-do-decreto-n-10634-de-22-de-fevereiro-de-202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jusbrasil.com.br/topicos/382413620/paragrafo-2-artigo-2-do-decreto-n-10634-de-22-de-fevereiro-de-2021" TargetMode="External"/><Relationship Id="rId23" Type="http://schemas.openxmlformats.org/officeDocument/2006/relationships/hyperlink" Target="https://www.jusbrasil.com.br/legislacao/103882/lei-de-criacao-do-pis-lei-complementar-7-7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jusbrasil.com.br/legislacao/95431/decreto-5903-06" TargetMode="External"/><Relationship Id="rId19" Type="http://schemas.openxmlformats.org/officeDocument/2006/relationships/hyperlink" Target="https://www.jusbrasil.com.br/topicos/382413594/inciso-i-do-artigo-4-do-decreto-n-10634-de-22-de-fevereiro-de-2021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jusbrasil.com.br/topicos/382413656/artigo-2-do-decreto-n-10634-de-22-de-fevereiro-de-2021" TargetMode="External"/><Relationship Id="rId14" Type="http://schemas.openxmlformats.org/officeDocument/2006/relationships/hyperlink" Target="https://www.jusbrasil.com.br/topicos/382413627/inciso-iii-do-paragrafo-1-do-artigo-2-do-decreto-n-10634-de-22-de-fevereiro-de-2021" TargetMode="External"/><Relationship Id="rId22" Type="http://schemas.openxmlformats.org/officeDocument/2006/relationships/hyperlink" Target="https://www.jusbrasil.com.br/topicos/382413582/inciso-iv-do-artigo-4-do-decreto-n-10634-de-22-de-fevereiro-de-2021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jEuOuVU7Qdtc3gUL+4pUPPhXPA==">AMUW2mW1G5zlUvZB1j3AGre2Kv7d905k0cfxy6p2+brU/Ycdq+f2f0tp9g1kmcXyaDhbrE9EBv87PuDj624brBKlJ0oGDb8ceoqcLBAxS566yzAF5EbXxeI=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1152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Edson Chiquini</cp:lastModifiedBy>
  <cp:revision>4</cp:revision>
  <cp:lastPrinted>2022-06-07T12:39:00Z</cp:lastPrinted>
  <dcterms:created xsi:type="dcterms:W3CDTF">2022-06-07T12:39:00Z</dcterms:created>
  <dcterms:modified xsi:type="dcterms:W3CDTF">2022-06-07T12:40:00Z</dcterms:modified>
</cp:coreProperties>
</file>