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7D2B59A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F2480A">
        <w:rPr>
          <w:b/>
          <w:sz w:val="28"/>
          <w:szCs w:val="28"/>
        </w:rPr>
        <w:t xml:space="preserve"> Nº______/2022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7778504D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bookmarkStart w:id="0" w:name="_GoBack"/>
      <w:r w:rsidRPr="004F5C27">
        <w:t>DISPÕE SOBRE A OUTORGA D</w:t>
      </w:r>
      <w:r w:rsidR="00352E07">
        <w:t xml:space="preserve">E DIPLOMA DE MÉRITO </w:t>
      </w:r>
      <w:r w:rsidR="00296EC8">
        <w:t>POLÍTICO</w:t>
      </w:r>
      <w:r w:rsidR="00352E07">
        <w:t xml:space="preserve"> A</w:t>
      </w:r>
      <w:r w:rsidR="00E03F31">
        <w:t>O Dr.</w:t>
      </w:r>
      <w:r w:rsidR="00352E07">
        <w:t xml:space="preserve"> </w:t>
      </w:r>
      <w:r w:rsidR="00E03F31">
        <w:t>IRNAK MARCELO BARBOSA</w:t>
      </w:r>
      <w:r w:rsidR="000C0529">
        <w:t xml:space="preserve"> </w:t>
      </w:r>
      <w:r>
        <w:t>E DÁ OUTRAS PROVIDÊNCIAS</w:t>
      </w:r>
      <w:r w:rsidRPr="00B1202C">
        <w:t>.</w:t>
      </w:r>
    </w:p>
    <w:bookmarkEnd w:id="0"/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267CEAE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 xml:space="preserve">nterno em seu artigo </w:t>
      </w:r>
      <w:proofErr w:type="gramStart"/>
      <w:r>
        <w:t>59,XVIII</w:t>
      </w:r>
      <w:proofErr w:type="gramEnd"/>
      <w:r>
        <w:t xml:space="preserve">, 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Pr="0098169B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6B5DE6F4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>
        <w:t xml:space="preserve">o o Diploma de Mérito </w:t>
      </w:r>
      <w:r w:rsidR="00296EC8">
        <w:t>Político</w:t>
      </w:r>
      <w:r w:rsidR="00352E07">
        <w:t xml:space="preserve"> a</w:t>
      </w:r>
      <w:r w:rsidR="00E03F31">
        <w:t>o Dr.</w:t>
      </w:r>
      <w:r w:rsidR="00F2480A">
        <w:t xml:space="preserve"> </w:t>
      </w:r>
      <w:r w:rsidR="00E03F31">
        <w:t xml:space="preserve">IRNAK MARCELO BARBOSA, </w:t>
      </w:r>
      <w:r w:rsidR="002828F7">
        <w:t>M</w:t>
      </w:r>
      <w:r w:rsidR="00E03F31">
        <w:t>édico Cirurgião Pediátrico,</w:t>
      </w:r>
      <w:r w:rsidR="00F2480A">
        <w:t xml:space="preserve"> pelos seus relevantes serviços prestados </w:t>
      </w:r>
      <w:r w:rsidR="00F9087D">
        <w:t>no H</w:t>
      </w:r>
      <w:r w:rsidR="00E03F31">
        <w:t>ospital Público de Macaé - HPM</w:t>
      </w:r>
      <w:r w:rsidR="00F2480A">
        <w:t>.</w:t>
      </w:r>
      <w:r w:rsidR="00415BCA">
        <w:t xml:space="preserve"> 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0C0529">
      <w:pPr>
        <w:spacing w:line="360" w:lineRule="auto"/>
        <w:ind w:left="567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868895D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F2480A">
        <w:rPr>
          <w:bCs/>
        </w:rPr>
        <w:t>de ma</w:t>
      </w:r>
      <w:r w:rsidR="00E03F31">
        <w:rPr>
          <w:bCs/>
        </w:rPr>
        <w:t>io</w:t>
      </w:r>
      <w:r>
        <w:rPr>
          <w:bCs/>
        </w:rPr>
        <w:t xml:space="preserve"> de 202</w:t>
      </w:r>
      <w:r w:rsidR="00F2480A">
        <w:rPr>
          <w:bCs/>
        </w:rPr>
        <w:t>2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391D5FA9" w14:textId="6F0C12C9" w:rsidR="00C630FA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JUSTIFICATIVA:</w:t>
      </w:r>
      <w:r>
        <w:rPr>
          <w:sz w:val="28"/>
          <w:szCs w:val="28"/>
        </w:rPr>
        <w:t xml:space="preserve"> </w:t>
      </w:r>
    </w:p>
    <w:p w14:paraId="3D399F2F" w14:textId="6383CB91" w:rsidR="00F2480A" w:rsidRDefault="00E03F31" w:rsidP="00C630FA">
      <w:p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Carioca, com 55 anos, médico, formado pela UFRJ, fez especialidade médica com residência médica na UFMG, Mestrado e Doutorado em Cirurgia Pediátrica pela UFRJ, foi Coordenador do Curso Médico da UFRJ-Macaé, dos anos de 2013 a 2017, no momento é DECANO do novo Centro Multidisciplinar da UFRJ-Macaé. Residente no município há 18 anos em Macaé, e desde esta época médico Cirurgião Pediátrico do Hospital Municipal de Macaé.</w:t>
      </w:r>
    </w:p>
    <w:p w14:paraId="05B34ADF" w14:textId="77777777"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66032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828F7"/>
    <w:rsid w:val="0029134F"/>
    <w:rsid w:val="00296EC8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53726"/>
    <w:rsid w:val="00C620E6"/>
    <w:rsid w:val="00C630FA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03F31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480A"/>
    <w:rsid w:val="00F2540E"/>
    <w:rsid w:val="00F3505B"/>
    <w:rsid w:val="00F51C45"/>
    <w:rsid w:val="00F61210"/>
    <w:rsid w:val="00F62252"/>
    <w:rsid w:val="00F62363"/>
    <w:rsid w:val="00F82459"/>
    <w:rsid w:val="00F9087D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5</cp:revision>
  <cp:lastPrinted>2019-10-09T17:59:00Z</cp:lastPrinted>
  <dcterms:created xsi:type="dcterms:W3CDTF">2022-05-26T09:06:00Z</dcterms:created>
  <dcterms:modified xsi:type="dcterms:W3CDTF">2022-05-31T10:55:00Z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