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B4" w:rsidRPr="00CC3270" w:rsidRDefault="000011B4" w:rsidP="00A07134">
      <w:pPr>
        <w:spacing w:after="160" w:line="259" w:lineRule="auto"/>
        <w:jc w:val="center"/>
        <w:rPr>
          <w:rFonts w:eastAsia="Calibri"/>
          <w:b/>
          <w:sz w:val="28"/>
          <w:szCs w:val="40"/>
          <w:lang w:eastAsia="en-US"/>
        </w:rPr>
      </w:pPr>
      <w:r w:rsidRPr="00CC3270">
        <w:rPr>
          <w:rFonts w:eastAsia="Calibri"/>
          <w:b/>
          <w:sz w:val="28"/>
          <w:szCs w:val="40"/>
          <w:lang w:eastAsia="en-US"/>
        </w:rPr>
        <w:t xml:space="preserve">PROJETO DE LEI Nº </w:t>
      </w:r>
      <w:r w:rsidR="00D3640E">
        <w:rPr>
          <w:rFonts w:eastAsia="Calibri"/>
          <w:b/>
          <w:sz w:val="28"/>
          <w:szCs w:val="40"/>
          <w:lang w:eastAsia="en-US"/>
        </w:rPr>
        <w:t>L</w:t>
      </w:r>
      <w:r w:rsidR="00F623BB">
        <w:rPr>
          <w:rFonts w:eastAsia="Calibri"/>
          <w:b/>
          <w:sz w:val="28"/>
          <w:szCs w:val="40"/>
          <w:lang w:eastAsia="en-US"/>
        </w:rPr>
        <w:t>-051</w:t>
      </w:r>
      <w:r w:rsidR="00CC594B">
        <w:rPr>
          <w:rFonts w:eastAsia="Calibri"/>
          <w:b/>
          <w:sz w:val="28"/>
          <w:szCs w:val="40"/>
          <w:lang w:eastAsia="en-US"/>
        </w:rPr>
        <w:t>/2022</w:t>
      </w:r>
    </w:p>
    <w:p w:rsidR="00D168D2" w:rsidRDefault="00D168D2" w:rsidP="00D168D2">
      <w:pPr>
        <w:jc w:val="right"/>
        <w:rPr>
          <w:rFonts w:eastAsia="Calibri"/>
          <w:sz w:val="16"/>
          <w:szCs w:val="22"/>
          <w:lang w:eastAsia="en-US"/>
        </w:rPr>
      </w:pPr>
      <w:r>
        <w:rPr>
          <w:rFonts w:eastAsia="Calibri"/>
          <w:sz w:val="16"/>
          <w:szCs w:val="22"/>
          <w:lang w:eastAsia="en-US"/>
        </w:rPr>
        <w:t xml:space="preserve">Vereador </w:t>
      </w:r>
      <w:r w:rsidR="00CC594B">
        <w:rPr>
          <w:rFonts w:eastAsia="Calibri"/>
          <w:sz w:val="16"/>
          <w:szCs w:val="22"/>
          <w:lang w:eastAsia="en-US"/>
        </w:rPr>
        <w:t xml:space="preserve">Autor </w:t>
      </w:r>
      <w:r w:rsidR="00425E2B">
        <w:rPr>
          <w:rFonts w:eastAsia="Calibri"/>
          <w:sz w:val="16"/>
          <w:szCs w:val="22"/>
          <w:lang w:eastAsia="en-US"/>
        </w:rPr>
        <w:t>Rafael Amorim</w:t>
      </w:r>
    </w:p>
    <w:p w:rsidR="004D273A" w:rsidRDefault="004D273A" w:rsidP="00293CE7">
      <w:pPr>
        <w:ind w:left="3969"/>
        <w:jc w:val="both"/>
        <w:rPr>
          <w:bCs/>
          <w:color w:val="000000"/>
          <w:sz w:val="22"/>
          <w:shd w:val="clear" w:color="auto" w:fill="FFFFFF"/>
        </w:rPr>
      </w:pPr>
    </w:p>
    <w:p w:rsidR="001B2854" w:rsidRDefault="001B2854" w:rsidP="001B2854">
      <w:pPr>
        <w:ind w:left="3969"/>
        <w:jc w:val="both"/>
        <w:rPr>
          <w:bCs/>
          <w:color w:val="000000"/>
          <w:sz w:val="22"/>
          <w:shd w:val="clear" w:color="auto" w:fill="FFFFFF"/>
        </w:rPr>
      </w:pPr>
      <w:r>
        <w:rPr>
          <w:bCs/>
          <w:color w:val="000000"/>
          <w:sz w:val="22"/>
          <w:shd w:val="clear" w:color="auto" w:fill="FFFFFF"/>
        </w:rPr>
        <w:t>AUTORIZA A IMPLATAÇÃO DO P</w:t>
      </w:r>
      <w:r w:rsidRPr="001B2854">
        <w:rPr>
          <w:bCs/>
          <w:color w:val="000000"/>
          <w:sz w:val="22"/>
          <w:shd w:val="clear" w:color="auto" w:fill="FFFFFF"/>
        </w:rPr>
        <w:t xml:space="preserve">ROGRAMA “CAVALO DE LATA”, NO MUNICÍPIO DE </w:t>
      </w:r>
      <w:r>
        <w:rPr>
          <w:bCs/>
          <w:color w:val="000000"/>
          <w:sz w:val="22"/>
          <w:shd w:val="clear" w:color="auto" w:fill="FFFFFF"/>
        </w:rPr>
        <w:t>MACAÉ</w:t>
      </w:r>
      <w:r w:rsidRPr="001B2854">
        <w:rPr>
          <w:bCs/>
          <w:color w:val="000000"/>
          <w:sz w:val="22"/>
          <w:shd w:val="clear" w:color="auto" w:fill="FFFFFF"/>
        </w:rPr>
        <w:t>, VISANDO A REDUÇÃO GRADATIVA DE NÚMERO DE VEÍCULOS COM TRAÇÃO ANIMAL E SUA SUBSTITUIÇÃO POR VEÍCULOS</w:t>
      </w:r>
      <w:r>
        <w:rPr>
          <w:bCs/>
          <w:color w:val="000000"/>
          <w:sz w:val="22"/>
          <w:shd w:val="clear" w:color="auto" w:fill="FFFFFF"/>
        </w:rPr>
        <w:t xml:space="preserve"> DE TRAÇÃO ELÉTRICA OU MECÂNICA E DÁ OUTRAS PROVIDÊNCIAS.</w:t>
      </w:r>
    </w:p>
    <w:p w:rsidR="001B2854" w:rsidRDefault="001B2854" w:rsidP="001B2854">
      <w:pPr>
        <w:ind w:left="3969"/>
        <w:rPr>
          <w:bCs/>
          <w:color w:val="000000"/>
          <w:sz w:val="22"/>
          <w:shd w:val="clear" w:color="auto" w:fill="FFFFFF"/>
        </w:rPr>
      </w:pPr>
    </w:p>
    <w:p w:rsidR="001B2854" w:rsidRDefault="001B2854" w:rsidP="001B2854">
      <w:pPr>
        <w:ind w:left="3969"/>
        <w:rPr>
          <w:bCs/>
          <w:color w:val="000000"/>
          <w:sz w:val="22"/>
          <w:shd w:val="clear" w:color="auto" w:fill="FFFFFF"/>
        </w:rPr>
      </w:pPr>
    </w:p>
    <w:p w:rsidR="00293CE7" w:rsidRPr="0061003D" w:rsidRDefault="00293CE7" w:rsidP="001B2854">
      <w:r w:rsidRPr="0061003D">
        <w:t xml:space="preserve">A </w:t>
      </w:r>
      <w:r w:rsidRPr="0061003D">
        <w:rPr>
          <w:b/>
        </w:rPr>
        <w:t>CÂMARA MUNICIPAL DE MACAÉ</w:t>
      </w:r>
      <w:r w:rsidRPr="0061003D">
        <w:t>, no uso de suas atribuições legais</w:t>
      </w:r>
      <w:r w:rsidR="005F02F5">
        <w:t>,</w:t>
      </w:r>
    </w:p>
    <w:p w:rsidR="00293CE7" w:rsidRDefault="001B2854" w:rsidP="00241691">
      <w:r>
        <w:rPr>
          <w:b/>
        </w:rPr>
        <w:t>D</w:t>
      </w:r>
      <w:r w:rsidR="00293CE7" w:rsidRPr="0061003D">
        <w:rPr>
          <w:b/>
        </w:rPr>
        <w:t>ELIBERA:</w:t>
      </w:r>
    </w:p>
    <w:p w:rsidR="004D273A" w:rsidRDefault="004D273A" w:rsidP="00293CE7">
      <w:pPr>
        <w:jc w:val="both"/>
      </w:pPr>
    </w:p>
    <w:p w:rsidR="008944FC" w:rsidRPr="0061003D" w:rsidRDefault="008944FC" w:rsidP="00293CE7">
      <w:pPr>
        <w:jc w:val="both"/>
      </w:pPr>
    </w:p>
    <w:p w:rsidR="001B2854" w:rsidRDefault="008944FC" w:rsidP="00550033">
      <w:pPr>
        <w:spacing w:before="120" w:after="100" w:afterAutospacing="1" w:line="276" w:lineRule="auto"/>
        <w:jc w:val="both"/>
      </w:pPr>
      <w:r>
        <w:rPr>
          <w:rFonts w:eastAsia="SimSun"/>
          <w:b/>
          <w:bCs/>
          <w:color w:val="00000A"/>
        </w:rPr>
        <w:t xml:space="preserve">             Art.</w:t>
      </w:r>
      <w:r w:rsidR="00AC59EC">
        <w:rPr>
          <w:rFonts w:eastAsia="SimSun"/>
          <w:b/>
          <w:bCs/>
          <w:color w:val="00000A"/>
        </w:rPr>
        <w:t>1</w:t>
      </w:r>
      <w:r>
        <w:rPr>
          <w:rFonts w:eastAsia="SimSun"/>
          <w:b/>
          <w:bCs/>
          <w:color w:val="00000A"/>
        </w:rPr>
        <w:t>°</w:t>
      </w:r>
      <w:r w:rsidRPr="008944FC">
        <w:t xml:space="preserve"> </w:t>
      </w:r>
      <w:r w:rsidR="001B2854" w:rsidRPr="001B2854">
        <w:t>F</w:t>
      </w:r>
      <w:r w:rsidR="00752D87">
        <w:t>ica autorizado a implantação no Município de Macaé</w:t>
      </w:r>
      <w:r w:rsidR="001B2854" w:rsidRPr="001B2854">
        <w:t>, o programa denominado “CAVALO DE LATA”, que tem por objetivo a redução do número de veículos de tração animal em circulação nas vias urbanas e a substituição destes, de forma, gradativa, por veículos de tração elétrica ou mecânica, mediante ações públicas a serem propostas pelo poder executivo.</w:t>
      </w:r>
    </w:p>
    <w:p w:rsidR="00550033" w:rsidRDefault="001B2854" w:rsidP="00550033">
      <w:pPr>
        <w:spacing w:before="120" w:after="100" w:afterAutospacing="1" w:line="276" w:lineRule="auto"/>
        <w:jc w:val="both"/>
      </w:pPr>
      <w:r>
        <w:rPr>
          <w:b/>
          <w:bCs/>
        </w:rPr>
        <w:t xml:space="preserve">           Art. 2°</w:t>
      </w:r>
      <w:r w:rsidRPr="001B2854">
        <w:t xml:space="preserve"> Para atingir os objetivos propostos por esta lei, o município deve adotar as seguintes medidas:</w:t>
      </w:r>
    </w:p>
    <w:p w:rsidR="00752D87" w:rsidRDefault="001B2854" w:rsidP="00CA0F82">
      <w:pPr>
        <w:spacing w:before="100" w:beforeAutospacing="1" w:after="100" w:afterAutospacing="1" w:line="276" w:lineRule="auto"/>
        <w:jc w:val="both"/>
      </w:pPr>
      <w:r w:rsidRPr="001B2854">
        <w:br/>
        <w:t>I – Efetuar o cadastramento social dos condutores de veículos de tração animal, após a publicação desta lei;</w:t>
      </w:r>
    </w:p>
    <w:p w:rsidR="00752D87" w:rsidRDefault="001B2854" w:rsidP="00CA0F82">
      <w:pPr>
        <w:spacing w:before="100" w:beforeAutospacing="1" w:after="100" w:afterAutospacing="1" w:line="276" w:lineRule="auto"/>
        <w:jc w:val="both"/>
      </w:pPr>
      <w:r w:rsidRPr="001B2854">
        <w:br/>
        <w:t>II – realizar, através de políticas pública, programas de educação social a fim de preparar os condutores de veículos de tração animal para atuarem no recolhimento, separação, armazenamento e reciclagem de resíduos, observando-se as políticas públicas de educação ambiental;</w:t>
      </w:r>
    </w:p>
    <w:p w:rsidR="008944FC" w:rsidRDefault="001B2854" w:rsidP="00CA0F82">
      <w:pPr>
        <w:spacing w:before="100" w:beforeAutospacing="1" w:after="100" w:afterAutospacing="1" w:line="276" w:lineRule="auto"/>
        <w:jc w:val="both"/>
      </w:pPr>
      <w:r w:rsidRPr="001B2854">
        <w:br/>
        <w:t>III – providenciar a substituição gradativa dos veículos de tração animal das pessoas cadastradas que trabalhem como catadores e/ou recicladores, pelos veículos de tração elétrica ou mecânica, sob termo de compromissos a serem assumidos pelos mesmos;</w:t>
      </w:r>
    </w:p>
    <w:p w:rsidR="00752D87" w:rsidRPr="00752D87" w:rsidRDefault="00752D87" w:rsidP="00550033">
      <w:pPr>
        <w:spacing w:before="120" w:after="100" w:afterAutospacing="1" w:line="276" w:lineRule="auto"/>
        <w:jc w:val="both"/>
        <w:rPr>
          <w:sz w:val="16"/>
        </w:rPr>
      </w:pPr>
    </w:p>
    <w:p w:rsidR="00CC594B" w:rsidRPr="00752D87" w:rsidRDefault="001B2854" w:rsidP="00550033">
      <w:pPr>
        <w:suppressAutoHyphens/>
        <w:spacing w:before="120" w:after="100" w:afterAutospacing="1" w:line="276" w:lineRule="auto"/>
        <w:ind w:firstLine="709"/>
        <w:jc w:val="both"/>
      </w:pPr>
      <w:r>
        <w:rPr>
          <w:rFonts w:eastAsia="SimSun"/>
          <w:b/>
          <w:bCs/>
          <w:color w:val="00000A"/>
        </w:rPr>
        <w:t>Art.3</w:t>
      </w:r>
      <w:r w:rsidR="00550033">
        <w:rPr>
          <w:rFonts w:eastAsia="SimSun"/>
          <w:b/>
          <w:bCs/>
          <w:color w:val="00000A"/>
        </w:rPr>
        <w:t xml:space="preserve">° </w:t>
      </w:r>
      <w:r w:rsidR="00550033">
        <w:rPr>
          <w:rFonts w:ascii="Arial" w:hAnsi="Arial" w:cs="Arial"/>
          <w:color w:val="000000"/>
          <w:sz w:val="21"/>
          <w:szCs w:val="21"/>
          <w:shd w:val="clear" w:color="auto" w:fill="FFFFFF"/>
        </w:rPr>
        <w:t>O</w:t>
      </w:r>
      <w:r w:rsidRPr="00752D87">
        <w:t xml:space="preserve"> poder público poderá constituir parcerias com empresas públicas ou privadas a fim de elaborar o projeto e a montagem dos veículos a fim de atender esse programa, podendo os mesmos serem movidos por força elétrica, ou mecânica, com o uso de pedais, através de propulsão humana ou não.</w:t>
      </w:r>
    </w:p>
    <w:p w:rsidR="001B2854" w:rsidRPr="00060449" w:rsidRDefault="008944FC" w:rsidP="00550033">
      <w:pPr>
        <w:suppressAutoHyphens/>
        <w:spacing w:before="120" w:after="100" w:afterAutospacing="1" w:line="276" w:lineRule="auto"/>
        <w:ind w:firstLine="709"/>
        <w:jc w:val="both"/>
      </w:pPr>
      <w:r>
        <w:rPr>
          <w:rFonts w:eastAsia="SimSun"/>
          <w:b/>
          <w:bCs/>
          <w:color w:val="00000A"/>
        </w:rPr>
        <w:t>Art. 4</w:t>
      </w:r>
      <w:r w:rsidR="00CC594B">
        <w:rPr>
          <w:rFonts w:eastAsia="SimSun"/>
          <w:b/>
          <w:bCs/>
          <w:color w:val="00000A"/>
        </w:rPr>
        <w:t>° -</w:t>
      </w:r>
      <w:r w:rsidR="001B2854" w:rsidRPr="001B2854">
        <w:rPr>
          <w:rFonts w:ascii="Arial" w:hAnsi="Arial" w:cs="Arial"/>
          <w:color w:val="000000"/>
          <w:sz w:val="21"/>
          <w:szCs w:val="21"/>
          <w:shd w:val="clear" w:color="auto" w:fill="FFFFFF"/>
        </w:rPr>
        <w:t xml:space="preserve"> </w:t>
      </w:r>
      <w:r w:rsidR="001B2854" w:rsidRPr="00060449">
        <w:t>Terão prioridade de atendimento neste programa, as famílias cadastradas em outros programas sociais da prefeitura.</w:t>
      </w:r>
      <w:r w:rsidR="001B2854" w:rsidRPr="00060449">
        <w:br/>
      </w:r>
      <w:r w:rsidR="001B2854" w:rsidRPr="00060449">
        <w:rPr>
          <w:b/>
        </w:rPr>
        <w:t>Parágrafo único:</w:t>
      </w:r>
      <w:r w:rsidR="001B2854" w:rsidRPr="00060449">
        <w:t xml:space="preserve"> Para fazer jus ao benefício deste programa, o responsável pelo animal deverá comprovar renda familiar de até 02 (dois) salários mínimos, apresentando, no ato do cadastramento, documentos que comprovem essa condição.</w:t>
      </w:r>
    </w:p>
    <w:p w:rsidR="001B2854" w:rsidRPr="00060449" w:rsidRDefault="00CC594B" w:rsidP="00550033">
      <w:pPr>
        <w:suppressAutoHyphens/>
        <w:spacing w:before="120" w:after="100" w:afterAutospacing="1" w:line="276" w:lineRule="auto"/>
        <w:ind w:firstLine="709"/>
        <w:jc w:val="both"/>
      </w:pPr>
      <w:r w:rsidRPr="00060449">
        <w:t xml:space="preserve"> </w:t>
      </w:r>
      <w:r w:rsidR="001B2854" w:rsidRPr="00060449">
        <w:rPr>
          <w:b/>
        </w:rPr>
        <w:t>Art. 5</w:t>
      </w:r>
      <w:r w:rsidR="001B2854" w:rsidRPr="00060449">
        <w:t>° No prazo de até 10 (dez) anos após a publicação desta lei, o município deverá adotar medidas para que todos os condutores de veículos de tração animal estejam devidamente cadastrados e tenham recebido o novo veículo.</w:t>
      </w:r>
      <w:r w:rsidR="001B2854" w:rsidRPr="00060449">
        <w:br/>
      </w:r>
      <w:r w:rsidR="001B2854" w:rsidRPr="00060449">
        <w:rPr>
          <w:b/>
        </w:rPr>
        <w:t>        Art. 6°</w:t>
      </w:r>
      <w:r w:rsidR="001B2854" w:rsidRPr="00060449">
        <w:t xml:space="preserve"> Os procedimentos funcionais que sejam indispensáveis para viabilizar este projeto serão de responsabilidade do Poder Executivo, que deve regulamentar esta lei no prazo de até </w:t>
      </w:r>
      <w:r w:rsidR="00550033">
        <w:t>120</w:t>
      </w:r>
      <w:r w:rsidR="001B2854" w:rsidRPr="00060449">
        <w:t xml:space="preserve"> (</w:t>
      </w:r>
      <w:r w:rsidR="00550033">
        <w:t>cento e vinte</w:t>
      </w:r>
      <w:r w:rsidR="001B2854" w:rsidRPr="00060449">
        <w:t>) dias a partir de sua publicação.</w:t>
      </w:r>
    </w:p>
    <w:p w:rsidR="001B2854" w:rsidRPr="00060449" w:rsidRDefault="001B2854" w:rsidP="00550033">
      <w:pPr>
        <w:suppressAutoHyphens/>
        <w:spacing w:before="120" w:after="100" w:afterAutospacing="1" w:line="276" w:lineRule="auto"/>
        <w:ind w:firstLine="709"/>
        <w:jc w:val="both"/>
      </w:pPr>
      <w:r w:rsidRPr="00060449">
        <w:rPr>
          <w:b/>
        </w:rPr>
        <w:t>Art. 7°</w:t>
      </w:r>
      <w:r w:rsidRPr="00060449">
        <w:t xml:space="preserve"> - As despesas decorrentes da execução desta lei correrão por conta das dotações orçamentárias próprias, consignadas no orçamento, suplementadas se necessário</w:t>
      </w:r>
      <w:r w:rsidR="00752D87" w:rsidRPr="00060449">
        <w:t>.</w:t>
      </w:r>
    </w:p>
    <w:p w:rsidR="00752D87" w:rsidRPr="00060449" w:rsidRDefault="00752D87" w:rsidP="00550033">
      <w:pPr>
        <w:suppressAutoHyphens/>
        <w:spacing w:before="120" w:after="100" w:afterAutospacing="1" w:line="276" w:lineRule="auto"/>
        <w:ind w:firstLine="709"/>
        <w:jc w:val="both"/>
      </w:pPr>
      <w:r w:rsidRPr="00060449">
        <w:rPr>
          <w:b/>
        </w:rPr>
        <w:t>Art. 8°</w:t>
      </w:r>
      <w:r w:rsidRPr="00060449">
        <w:t xml:space="preserve"> Esta Lei entra em vigor na data de sua publicação, revogadas as disposições em contrário</w:t>
      </w:r>
    </w:p>
    <w:p w:rsidR="00752D87" w:rsidRPr="00060449" w:rsidRDefault="00752D87" w:rsidP="00550033">
      <w:pPr>
        <w:suppressAutoHyphens/>
        <w:spacing w:line="276" w:lineRule="auto"/>
        <w:ind w:firstLine="709"/>
        <w:jc w:val="both"/>
      </w:pPr>
    </w:p>
    <w:p w:rsidR="001B2854" w:rsidRDefault="001B2854" w:rsidP="00CC594B">
      <w:pPr>
        <w:suppressAutoHyphens/>
        <w:ind w:firstLine="709"/>
        <w:jc w:val="both"/>
        <w:rPr>
          <w:rFonts w:eastAsia="SimSun"/>
          <w:b/>
          <w:bCs/>
          <w:color w:val="00000A"/>
        </w:rPr>
      </w:pPr>
    </w:p>
    <w:p w:rsidR="00D168D2" w:rsidRPr="00D168D2" w:rsidRDefault="00D168D2" w:rsidP="00D168D2">
      <w:pPr>
        <w:jc w:val="center"/>
        <w:rPr>
          <w:szCs w:val="26"/>
        </w:rPr>
      </w:pPr>
      <w:r w:rsidRPr="00D168D2">
        <w:rPr>
          <w:szCs w:val="26"/>
        </w:rPr>
        <w:t xml:space="preserve">Sala das Sessões, </w:t>
      </w:r>
      <w:r w:rsidR="00550033">
        <w:rPr>
          <w:szCs w:val="26"/>
        </w:rPr>
        <w:t>0</w:t>
      </w:r>
      <w:r w:rsidR="00F623BB">
        <w:rPr>
          <w:szCs w:val="26"/>
        </w:rPr>
        <w:t>9</w:t>
      </w:r>
      <w:r w:rsidR="00550033">
        <w:rPr>
          <w:szCs w:val="26"/>
        </w:rPr>
        <w:t xml:space="preserve"> de maio</w:t>
      </w:r>
      <w:r w:rsidR="008944FC">
        <w:rPr>
          <w:szCs w:val="26"/>
        </w:rPr>
        <w:t xml:space="preserve"> de</w:t>
      </w:r>
      <w:r w:rsidRPr="00D168D2">
        <w:rPr>
          <w:szCs w:val="26"/>
        </w:rPr>
        <w:t xml:space="preserve"> 202</w:t>
      </w:r>
      <w:r w:rsidR="00CC594B">
        <w:rPr>
          <w:szCs w:val="26"/>
        </w:rPr>
        <w:t>2</w:t>
      </w:r>
      <w:r w:rsidRPr="00D168D2">
        <w:rPr>
          <w:szCs w:val="26"/>
        </w:rPr>
        <w:t>.</w:t>
      </w:r>
    </w:p>
    <w:p w:rsidR="00D168D2" w:rsidRPr="00F03CB1" w:rsidRDefault="00D168D2" w:rsidP="00E179A1"/>
    <w:p w:rsidR="00D168D2" w:rsidRDefault="00D168D2" w:rsidP="00D168D2">
      <w:pPr>
        <w:jc w:val="center"/>
        <w:rPr>
          <w:sz w:val="18"/>
          <w:szCs w:val="18"/>
        </w:rPr>
      </w:pPr>
    </w:p>
    <w:p w:rsidR="00F623BB" w:rsidRPr="00F03CB1" w:rsidRDefault="00F623BB" w:rsidP="00D168D2">
      <w:pPr>
        <w:jc w:val="center"/>
        <w:rPr>
          <w:sz w:val="18"/>
          <w:szCs w:val="18"/>
        </w:rPr>
      </w:pPr>
      <w:bookmarkStart w:id="0" w:name="_GoBack"/>
      <w:bookmarkEnd w:id="0"/>
    </w:p>
    <w:p w:rsidR="00D168D2" w:rsidRPr="00F03CB1" w:rsidRDefault="00D168D2" w:rsidP="00D168D2">
      <w:pPr>
        <w:pStyle w:val="SemEspaamento"/>
        <w:jc w:val="center"/>
        <w:rPr>
          <w:b/>
          <w:sz w:val="18"/>
          <w:szCs w:val="18"/>
        </w:rPr>
      </w:pPr>
      <w:r w:rsidRPr="00F03CB1">
        <w:rPr>
          <w:b/>
          <w:sz w:val="18"/>
          <w:szCs w:val="18"/>
        </w:rPr>
        <w:t>____________________________________________</w:t>
      </w:r>
    </w:p>
    <w:p w:rsidR="00D168D2" w:rsidRPr="00293CE7" w:rsidRDefault="00051D9B" w:rsidP="00D168D2">
      <w:pPr>
        <w:jc w:val="center"/>
        <w:rPr>
          <w:b/>
          <w:sz w:val="18"/>
          <w:szCs w:val="20"/>
        </w:rPr>
      </w:pPr>
      <w:r>
        <w:rPr>
          <w:b/>
          <w:sz w:val="18"/>
          <w:szCs w:val="20"/>
        </w:rPr>
        <w:t>RAFAEL AMORIM</w:t>
      </w:r>
    </w:p>
    <w:p w:rsidR="00CC594B" w:rsidRDefault="00D168D2" w:rsidP="00AC59EC">
      <w:pPr>
        <w:jc w:val="center"/>
        <w:rPr>
          <w:b/>
          <w:sz w:val="18"/>
          <w:szCs w:val="20"/>
        </w:rPr>
      </w:pPr>
      <w:r w:rsidRPr="00293CE7">
        <w:rPr>
          <w:b/>
          <w:sz w:val="18"/>
          <w:szCs w:val="20"/>
        </w:rPr>
        <w:t>VEREADOR AUTOR</w:t>
      </w:r>
    </w:p>
    <w:p w:rsidR="003347F3" w:rsidRDefault="003347F3" w:rsidP="00AC59EC">
      <w:pPr>
        <w:jc w:val="center"/>
        <w:rPr>
          <w:b/>
          <w:sz w:val="18"/>
          <w:szCs w:val="20"/>
        </w:rPr>
      </w:pPr>
    </w:p>
    <w:p w:rsidR="00550033" w:rsidRDefault="00550033" w:rsidP="00AC59EC">
      <w:pPr>
        <w:jc w:val="center"/>
        <w:rPr>
          <w:b/>
          <w:sz w:val="18"/>
          <w:szCs w:val="20"/>
        </w:rPr>
      </w:pPr>
    </w:p>
    <w:p w:rsidR="00550033" w:rsidRDefault="00550033" w:rsidP="00AC59EC">
      <w:pPr>
        <w:jc w:val="center"/>
        <w:rPr>
          <w:b/>
          <w:sz w:val="18"/>
          <w:szCs w:val="20"/>
        </w:rPr>
      </w:pPr>
    </w:p>
    <w:p w:rsidR="00550033" w:rsidRDefault="00550033" w:rsidP="00AC59EC">
      <w:pPr>
        <w:jc w:val="center"/>
        <w:rPr>
          <w:b/>
          <w:sz w:val="18"/>
          <w:szCs w:val="20"/>
        </w:rPr>
      </w:pPr>
    </w:p>
    <w:p w:rsidR="00550033" w:rsidRDefault="00550033" w:rsidP="00AC59EC">
      <w:pPr>
        <w:jc w:val="center"/>
        <w:rPr>
          <w:b/>
          <w:sz w:val="18"/>
          <w:szCs w:val="20"/>
        </w:rPr>
      </w:pPr>
    </w:p>
    <w:p w:rsidR="00550033" w:rsidRDefault="00550033" w:rsidP="00AC59EC">
      <w:pPr>
        <w:jc w:val="center"/>
        <w:rPr>
          <w:b/>
          <w:sz w:val="18"/>
          <w:szCs w:val="20"/>
        </w:rPr>
      </w:pPr>
    </w:p>
    <w:p w:rsidR="00550033" w:rsidRPr="00AC59EC" w:rsidRDefault="00550033" w:rsidP="00AC59EC">
      <w:pPr>
        <w:jc w:val="center"/>
        <w:rPr>
          <w:b/>
          <w:sz w:val="18"/>
          <w:szCs w:val="20"/>
        </w:rPr>
      </w:pPr>
    </w:p>
    <w:p w:rsidR="003347F3" w:rsidRPr="008A69B3" w:rsidRDefault="00274F86" w:rsidP="00AC59EC">
      <w:pPr>
        <w:spacing w:after="160" w:line="259" w:lineRule="auto"/>
        <w:jc w:val="both"/>
        <w:rPr>
          <w:rFonts w:eastAsia="Calibri"/>
          <w:b/>
          <w:sz w:val="22"/>
          <w:szCs w:val="22"/>
          <w:lang w:eastAsia="en-US"/>
        </w:rPr>
      </w:pPr>
      <w:r w:rsidRPr="008A69B3">
        <w:rPr>
          <w:rFonts w:eastAsia="Calibri"/>
          <w:b/>
          <w:sz w:val="22"/>
          <w:szCs w:val="22"/>
          <w:lang w:eastAsia="en-US"/>
        </w:rPr>
        <w:lastRenderedPageBreak/>
        <w:t>Justificativa:</w:t>
      </w:r>
      <w:r w:rsidR="003347F3" w:rsidRPr="008A69B3">
        <w:rPr>
          <w:rFonts w:eastAsia="Calibri"/>
          <w:b/>
          <w:sz w:val="22"/>
          <w:szCs w:val="22"/>
          <w:lang w:eastAsia="en-US"/>
        </w:rPr>
        <w:t xml:space="preserve"> </w:t>
      </w:r>
    </w:p>
    <w:p w:rsidR="00550033" w:rsidRDefault="00CC594B" w:rsidP="00CA0F82">
      <w:pPr>
        <w:spacing w:after="160" w:line="259" w:lineRule="auto"/>
        <w:ind w:firstLine="426"/>
        <w:jc w:val="both"/>
      </w:pPr>
      <w:r>
        <w:rPr>
          <w:rFonts w:eastAsia="Calibri"/>
          <w:b/>
          <w:sz w:val="22"/>
          <w:szCs w:val="22"/>
          <w:lang w:eastAsia="en-US"/>
        </w:rPr>
        <w:tab/>
      </w:r>
      <w:r w:rsidR="00833E75">
        <w:t xml:space="preserve">É notório como, nos dias atuais, ainda verificarmos na periferia e centros de várias cidades do país, a presença de equídeos (equinos, asininos e muares) tracionando carroças. É um cenário muito comum, e, por mais paradoxal que seja, nos tempos modernos, ainda hoje, as carroças constituem o meio de transporte mais barato para as necessidades do dia-a-dia, desde o carreto de móveis a entulho, areia, tijolos, lixo etc., assegurando a subsistência de muitos trabalhadores do setor informal. </w:t>
      </w:r>
    </w:p>
    <w:p w:rsidR="00550033" w:rsidRDefault="00CA0F82" w:rsidP="00550033">
      <w:pPr>
        <w:spacing w:after="160" w:line="259" w:lineRule="auto"/>
        <w:jc w:val="both"/>
      </w:pPr>
      <w:r>
        <w:t xml:space="preserve">          </w:t>
      </w:r>
      <w:r w:rsidR="00833E75">
        <w:t>Sabemos, no entanto que, em sua grande maioria, esses animais são mantidos e utilizados pela população de menor poder aquisitivo e, comumente, de baixo grau de escolaridade. Submetidos, muitas vezes, a arreios e peias, e ferrageamentos (ato de ferrar ou ferragear o animal) inadequados, esses animais, considerando-se as exceções, são alvos de pressão e maus-tratos, andando horas sem comer, beber ou descansar, carregando peso superior ao recomendado. Concomitantemente, por falta de recursos de seus proprietários, também não recebem qualquer tipo de assistência veterinária, seja preventiva ou curativa, tal como vacinação, mineralização, desverminação (desvermifugação ou vermifugação – administração de vermífugo) e tratamento para determinadas doenças e ferimentos.</w:t>
      </w:r>
    </w:p>
    <w:p w:rsidR="00550033" w:rsidRDefault="00833E75" w:rsidP="00550033">
      <w:pPr>
        <w:spacing w:after="160" w:line="259" w:lineRule="auto"/>
        <w:jc w:val="both"/>
      </w:pPr>
      <w:r>
        <w:t xml:space="preserve"> </w:t>
      </w:r>
      <w:r w:rsidR="00550033">
        <w:t xml:space="preserve">           </w:t>
      </w:r>
      <w:r>
        <w:t xml:space="preserve">Assim como os animais, os carroceiros que vivem exclusivamente dessa atividade, também estão à margem da sociedade, em condições insalubres, tendo um histórico de despreparo educacional e de meio ambiente, há casos em que famílias inteiras são carroceiros e vivem na mesma situação de subemprego. </w:t>
      </w:r>
    </w:p>
    <w:p w:rsidR="00550033" w:rsidRDefault="00CA0F82" w:rsidP="00550033">
      <w:pPr>
        <w:spacing w:after="160" w:line="259" w:lineRule="auto"/>
        <w:jc w:val="both"/>
      </w:pPr>
      <w:r>
        <w:t xml:space="preserve">          </w:t>
      </w:r>
      <w:r w:rsidR="00833E75">
        <w:t>A melhoria das condições de vida dos carroceiros, dos seus familiares e desses animais de tração, garantindo-lhes o bem-estar é imprescindível. Claro que isso demanda um grande esforço conjunto das autoridades governamentais, dos legisladores, e da própria sociedade, para que se crie uma consciência de respeito em relação ao trabalhador e a esses animais e para que se garantam as condições mínimas necessárias para a sua manutenção e o controle da sua utilização.</w:t>
      </w:r>
    </w:p>
    <w:p w:rsidR="00550033" w:rsidRDefault="00CA0F82" w:rsidP="00CA0F82">
      <w:pPr>
        <w:spacing w:after="160" w:line="259" w:lineRule="auto"/>
        <w:ind w:hanging="142"/>
        <w:jc w:val="both"/>
      </w:pPr>
      <w:r>
        <w:t xml:space="preserve">         </w:t>
      </w:r>
      <w:r w:rsidR="00833E75">
        <w:t xml:space="preserve"> No sentido de contribuir para a mudança desse quadro, este projeto de lei propõe substituir as carroças tracionadas por cavalo, por veículo de propulsão humana ou motorizada, como as bicicletas normais ou as bicicletas elétricas, buscando melhorar as condições de trabalho e vida dos carroceiros, bem como o bem estar dos animais. </w:t>
      </w:r>
      <w:r>
        <w:t xml:space="preserve">            </w:t>
      </w:r>
      <w:r w:rsidR="00833E75">
        <w:t>Ademais, propõem-se a inserção das famílias dos carroceiros nos programas assistenciais, incentivando a criação de cooperativas ou associações, visando organizar a classe e oferecer condições para que os carroceiros desempenhem seu trabalho com dignidade.</w:t>
      </w:r>
    </w:p>
    <w:sectPr w:rsidR="00550033" w:rsidSect="0033376C">
      <w:headerReference w:type="default" r:id="rId8"/>
      <w:footerReference w:type="default" r:id="rId9"/>
      <w:pgSz w:w="11907" w:h="16839" w:code="9"/>
      <w:pgMar w:top="1418" w:right="1752" w:bottom="66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BB" w:rsidRDefault="00B165BB">
      <w:r>
        <w:separator/>
      </w:r>
    </w:p>
  </w:endnote>
  <w:endnote w:type="continuationSeparator" w:id="0">
    <w:p w:rsidR="00B165BB" w:rsidRDefault="00B1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87" w:rsidRDefault="00F623BB" w:rsidP="00993F24">
    <w:pPr>
      <w:pStyle w:val="Rodap"/>
      <w:ind w:left="-1418"/>
      <w:jc w:val="center"/>
    </w:pPr>
    <w:r w:rsidRPr="006E44CD">
      <w:rPr>
        <w:noProof/>
      </w:rPr>
      <w:drawing>
        <wp:inline distT="0" distB="0" distL="0" distR="0">
          <wp:extent cx="3638550" cy="9144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21634" r="28885"/>
                  <a:stretch>
                    <a:fillRect/>
                  </a:stretch>
                </pic:blipFill>
                <pic:spPr bwMode="auto">
                  <a:xfrm>
                    <a:off x="0" y="0"/>
                    <a:ext cx="3638550" cy="914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BB" w:rsidRDefault="00B165BB">
      <w:r>
        <w:separator/>
      </w:r>
    </w:p>
  </w:footnote>
  <w:footnote w:type="continuationSeparator" w:id="0">
    <w:p w:rsidR="00B165BB" w:rsidRDefault="00B16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87" w:rsidRDefault="00F623BB" w:rsidP="0033376C">
    <w:pPr>
      <w:pStyle w:val="Cabealho"/>
      <w:jc w:val="center"/>
      <w:rPr>
        <w:rFonts w:ascii="Verdana" w:hAnsi="Verdana"/>
        <w:b/>
      </w:rPr>
    </w:pPr>
    <w:r w:rsidRPr="008A69B3">
      <w:rPr>
        <w:rFonts w:ascii="Verdana" w:hAnsi="Verdana"/>
        <w:noProof/>
        <w:sz w:val="16"/>
        <w:szCs w:val="16"/>
      </w:rPr>
      <w:drawing>
        <wp:inline distT="0" distB="0" distL="0" distR="0">
          <wp:extent cx="590550" cy="542925"/>
          <wp:effectExtent l="0" t="0" r="0" b="9525"/>
          <wp:docPr id="1" name="Imagem 2"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904287" w:rsidRPr="00251DE1" w:rsidRDefault="00904287" w:rsidP="0033376C">
    <w:pPr>
      <w:pStyle w:val="Cabealho"/>
      <w:jc w:val="center"/>
      <w:rPr>
        <w:rFonts w:ascii="Verdana" w:hAnsi="Verdana"/>
        <w:b/>
      </w:rPr>
    </w:pPr>
    <w:r w:rsidRPr="00251DE1">
      <w:rPr>
        <w:rFonts w:ascii="Verdana" w:hAnsi="Verdana"/>
        <w:b/>
      </w:rPr>
      <w:t>ESTADO DO RIO DE JANEIRO</w:t>
    </w:r>
  </w:p>
  <w:p w:rsidR="00904287" w:rsidRPr="00251DE1" w:rsidRDefault="00904287" w:rsidP="0033376C">
    <w:pPr>
      <w:pStyle w:val="Cabealho"/>
      <w:jc w:val="center"/>
      <w:rPr>
        <w:rFonts w:ascii="Verdana" w:hAnsi="Verdana"/>
        <w:b/>
      </w:rPr>
    </w:pPr>
    <w:r w:rsidRPr="00251DE1">
      <w:rPr>
        <w:rFonts w:ascii="Verdana" w:hAnsi="Verdana"/>
        <w:b/>
      </w:rPr>
      <w:t>CÂMARA MUNICIPAL DE MACAÉ</w:t>
    </w:r>
  </w:p>
  <w:p w:rsidR="00904287" w:rsidRPr="00251DE1" w:rsidRDefault="00904287" w:rsidP="0033376C">
    <w:pPr>
      <w:pStyle w:val="Cabealho"/>
      <w:jc w:val="center"/>
      <w:rPr>
        <w:rFonts w:ascii="Verdana" w:hAnsi="Verdana"/>
        <w:b/>
        <w:sz w:val="16"/>
        <w:szCs w:val="16"/>
      </w:rPr>
    </w:pPr>
    <w:r w:rsidRPr="00251DE1">
      <w:rPr>
        <w:rFonts w:ascii="Verdana" w:hAnsi="Verdana"/>
        <w:b/>
        <w:sz w:val="16"/>
        <w:szCs w:val="16"/>
      </w:rPr>
      <w:t>Macaé Capital do Petróleo</w:t>
    </w:r>
  </w:p>
  <w:p w:rsidR="00904287" w:rsidRPr="00251DE1" w:rsidRDefault="00904287" w:rsidP="0033376C">
    <w:pPr>
      <w:pStyle w:val="Cabealho"/>
      <w:jc w:val="center"/>
      <w:rPr>
        <w:rFonts w:ascii="Verdana" w:hAnsi="Verdana"/>
        <w:b/>
        <w:sz w:val="16"/>
        <w:szCs w:val="16"/>
      </w:rPr>
    </w:pPr>
    <w:r w:rsidRPr="00251DE1">
      <w:rPr>
        <w:rFonts w:ascii="Verdana" w:hAnsi="Verdana"/>
        <w:b/>
        <w:sz w:val="16"/>
        <w:szCs w:val="16"/>
      </w:rPr>
      <w:t>Lei Estadual nº 6081 de 21.11.2011</w:t>
    </w:r>
  </w:p>
  <w:p w:rsidR="00904287" w:rsidRDefault="00904287">
    <w:pPr>
      <w:pStyle w:val="Cabealho"/>
    </w:pPr>
  </w:p>
  <w:p w:rsidR="00904287" w:rsidRDefault="009042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411AC"/>
    <w:multiLevelType w:val="hybridMultilevel"/>
    <w:tmpl w:val="5CE66DC8"/>
    <w:lvl w:ilvl="0" w:tplc="AF48FC58">
      <w:start w:val="1"/>
      <w:numFmt w:val="upp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 w15:restartNumberingAfterBreak="0">
    <w:nsid w:val="47570F2B"/>
    <w:multiLevelType w:val="hybridMultilevel"/>
    <w:tmpl w:val="31561A9A"/>
    <w:lvl w:ilvl="0" w:tplc="D2849E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47B815EC"/>
    <w:multiLevelType w:val="hybridMultilevel"/>
    <w:tmpl w:val="668212AA"/>
    <w:lvl w:ilvl="0" w:tplc="BA304F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75603104"/>
    <w:multiLevelType w:val="hybridMultilevel"/>
    <w:tmpl w:val="A7C6F6E8"/>
    <w:lvl w:ilvl="0" w:tplc="B60435E4">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2B"/>
    <w:rsid w:val="000011B4"/>
    <w:rsid w:val="00024C07"/>
    <w:rsid w:val="00032BDF"/>
    <w:rsid w:val="00032DA6"/>
    <w:rsid w:val="00040E83"/>
    <w:rsid w:val="00051D9B"/>
    <w:rsid w:val="00056473"/>
    <w:rsid w:val="00060449"/>
    <w:rsid w:val="000C079B"/>
    <w:rsid w:val="000E192E"/>
    <w:rsid w:val="00101D2F"/>
    <w:rsid w:val="001627DF"/>
    <w:rsid w:val="001B2854"/>
    <w:rsid w:val="001B6CA9"/>
    <w:rsid w:val="002160CE"/>
    <w:rsid w:val="0022624B"/>
    <w:rsid w:val="00241691"/>
    <w:rsid w:val="00244CD7"/>
    <w:rsid w:val="00263432"/>
    <w:rsid w:val="002676CA"/>
    <w:rsid w:val="00274F86"/>
    <w:rsid w:val="00283DDE"/>
    <w:rsid w:val="00287B1B"/>
    <w:rsid w:val="00293CE7"/>
    <w:rsid w:val="002B6A6C"/>
    <w:rsid w:val="002B7B5E"/>
    <w:rsid w:val="002E3C53"/>
    <w:rsid w:val="003050A3"/>
    <w:rsid w:val="00306584"/>
    <w:rsid w:val="00326DE6"/>
    <w:rsid w:val="003314B4"/>
    <w:rsid w:val="0033376C"/>
    <w:rsid w:val="003347F3"/>
    <w:rsid w:val="0033521F"/>
    <w:rsid w:val="00335DCF"/>
    <w:rsid w:val="00337C8F"/>
    <w:rsid w:val="00356ECF"/>
    <w:rsid w:val="00357519"/>
    <w:rsid w:val="00366001"/>
    <w:rsid w:val="003B7CEC"/>
    <w:rsid w:val="003D420B"/>
    <w:rsid w:val="003F20BC"/>
    <w:rsid w:val="003F55B8"/>
    <w:rsid w:val="00425E2B"/>
    <w:rsid w:val="0044497F"/>
    <w:rsid w:val="004479D4"/>
    <w:rsid w:val="00450405"/>
    <w:rsid w:val="00456B84"/>
    <w:rsid w:val="00463687"/>
    <w:rsid w:val="004644FD"/>
    <w:rsid w:val="00465A4F"/>
    <w:rsid w:val="00466620"/>
    <w:rsid w:val="004B5860"/>
    <w:rsid w:val="004D1E22"/>
    <w:rsid w:val="004D273A"/>
    <w:rsid w:val="004E1155"/>
    <w:rsid w:val="005075AF"/>
    <w:rsid w:val="0051346F"/>
    <w:rsid w:val="00524AA5"/>
    <w:rsid w:val="00530584"/>
    <w:rsid w:val="00540F04"/>
    <w:rsid w:val="00544A57"/>
    <w:rsid w:val="00550033"/>
    <w:rsid w:val="00555C5B"/>
    <w:rsid w:val="00557CDA"/>
    <w:rsid w:val="00560A3A"/>
    <w:rsid w:val="00570B0D"/>
    <w:rsid w:val="005A480E"/>
    <w:rsid w:val="005C0CCD"/>
    <w:rsid w:val="005D36F4"/>
    <w:rsid w:val="005D7B37"/>
    <w:rsid w:val="005E05BE"/>
    <w:rsid w:val="005F02F5"/>
    <w:rsid w:val="005F1AB2"/>
    <w:rsid w:val="005F43A8"/>
    <w:rsid w:val="00611D5F"/>
    <w:rsid w:val="00617FAE"/>
    <w:rsid w:val="00660BC9"/>
    <w:rsid w:val="0069452D"/>
    <w:rsid w:val="006B1AD2"/>
    <w:rsid w:val="006C26EB"/>
    <w:rsid w:val="006D548D"/>
    <w:rsid w:val="006E0941"/>
    <w:rsid w:val="006F1ABB"/>
    <w:rsid w:val="006F5891"/>
    <w:rsid w:val="00713EC2"/>
    <w:rsid w:val="00724EE3"/>
    <w:rsid w:val="00734D2B"/>
    <w:rsid w:val="00740128"/>
    <w:rsid w:val="00746FE2"/>
    <w:rsid w:val="00752D87"/>
    <w:rsid w:val="00773C7C"/>
    <w:rsid w:val="00812991"/>
    <w:rsid w:val="00822F8A"/>
    <w:rsid w:val="008303FC"/>
    <w:rsid w:val="00833E75"/>
    <w:rsid w:val="008353B6"/>
    <w:rsid w:val="00835891"/>
    <w:rsid w:val="008365C5"/>
    <w:rsid w:val="008526C2"/>
    <w:rsid w:val="00867643"/>
    <w:rsid w:val="00886860"/>
    <w:rsid w:val="008944FC"/>
    <w:rsid w:val="008A69B3"/>
    <w:rsid w:val="008B3512"/>
    <w:rsid w:val="008C0FFF"/>
    <w:rsid w:val="008C6C38"/>
    <w:rsid w:val="008D3E6A"/>
    <w:rsid w:val="008D799D"/>
    <w:rsid w:val="008D7C20"/>
    <w:rsid w:val="00904287"/>
    <w:rsid w:val="009045F8"/>
    <w:rsid w:val="00910225"/>
    <w:rsid w:val="00983251"/>
    <w:rsid w:val="00983CA4"/>
    <w:rsid w:val="00993F24"/>
    <w:rsid w:val="00995D3C"/>
    <w:rsid w:val="009E0A0E"/>
    <w:rsid w:val="00A05ACA"/>
    <w:rsid w:val="00A07134"/>
    <w:rsid w:val="00A154F3"/>
    <w:rsid w:val="00A2516C"/>
    <w:rsid w:val="00A31693"/>
    <w:rsid w:val="00A973EF"/>
    <w:rsid w:val="00AC59EC"/>
    <w:rsid w:val="00AE4CBE"/>
    <w:rsid w:val="00B01935"/>
    <w:rsid w:val="00B05E2E"/>
    <w:rsid w:val="00B165BB"/>
    <w:rsid w:val="00B62D80"/>
    <w:rsid w:val="00B67265"/>
    <w:rsid w:val="00B857FA"/>
    <w:rsid w:val="00BA1600"/>
    <w:rsid w:val="00BE621A"/>
    <w:rsid w:val="00C03531"/>
    <w:rsid w:val="00C06AFF"/>
    <w:rsid w:val="00C77DBB"/>
    <w:rsid w:val="00C80A1B"/>
    <w:rsid w:val="00C92472"/>
    <w:rsid w:val="00C94BD5"/>
    <w:rsid w:val="00CA0F82"/>
    <w:rsid w:val="00CC3270"/>
    <w:rsid w:val="00CC594B"/>
    <w:rsid w:val="00CD5876"/>
    <w:rsid w:val="00CD5EFE"/>
    <w:rsid w:val="00CE5022"/>
    <w:rsid w:val="00D03A21"/>
    <w:rsid w:val="00D168D2"/>
    <w:rsid w:val="00D21CF9"/>
    <w:rsid w:val="00D3640E"/>
    <w:rsid w:val="00D463E5"/>
    <w:rsid w:val="00D503AF"/>
    <w:rsid w:val="00D66785"/>
    <w:rsid w:val="00D84082"/>
    <w:rsid w:val="00D87E0D"/>
    <w:rsid w:val="00D9111C"/>
    <w:rsid w:val="00DA65D8"/>
    <w:rsid w:val="00DA7DC6"/>
    <w:rsid w:val="00DB5B38"/>
    <w:rsid w:val="00DB6F99"/>
    <w:rsid w:val="00DE1535"/>
    <w:rsid w:val="00DF765D"/>
    <w:rsid w:val="00E114FE"/>
    <w:rsid w:val="00E179A1"/>
    <w:rsid w:val="00E20E29"/>
    <w:rsid w:val="00E275E6"/>
    <w:rsid w:val="00E45D56"/>
    <w:rsid w:val="00E61272"/>
    <w:rsid w:val="00E66926"/>
    <w:rsid w:val="00E67A3B"/>
    <w:rsid w:val="00E81CC2"/>
    <w:rsid w:val="00E86AAA"/>
    <w:rsid w:val="00EA7346"/>
    <w:rsid w:val="00EC00C8"/>
    <w:rsid w:val="00ED005D"/>
    <w:rsid w:val="00ED21D7"/>
    <w:rsid w:val="00EF0086"/>
    <w:rsid w:val="00F174AD"/>
    <w:rsid w:val="00F237C8"/>
    <w:rsid w:val="00F4047D"/>
    <w:rsid w:val="00F4098A"/>
    <w:rsid w:val="00F623BB"/>
    <w:rsid w:val="00FA1E56"/>
    <w:rsid w:val="00FC1131"/>
    <w:rsid w:val="00FF3B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B124072-4F68-47BF-9B43-2857E5C8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D2B"/>
    <w:rPr>
      <w:rFonts w:ascii="Times New Roman" w:eastAsia="Times New Roman" w:hAnsi="Times New Roman"/>
      <w:sz w:val="24"/>
      <w:szCs w:val="24"/>
    </w:rPr>
  </w:style>
  <w:style w:type="paragraph" w:styleId="Ttulo1">
    <w:name w:val="heading 1"/>
    <w:basedOn w:val="Normal"/>
    <w:link w:val="Ttulo1Char"/>
    <w:uiPriority w:val="9"/>
    <w:qFormat/>
    <w:rsid w:val="008526C2"/>
    <w:pPr>
      <w:spacing w:before="100" w:beforeAutospacing="1" w:after="100" w:afterAutospacing="1"/>
      <w:outlineLvl w:val="0"/>
    </w:pPr>
    <w:rPr>
      <w:b/>
      <w:bCs/>
      <w:kern w:val="36"/>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734D2B"/>
    <w:pPr>
      <w:tabs>
        <w:tab w:val="center" w:pos="4252"/>
        <w:tab w:val="right" w:pos="8504"/>
      </w:tabs>
    </w:pPr>
  </w:style>
  <w:style w:type="character" w:customStyle="1" w:styleId="CabealhoChar">
    <w:name w:val="Cabeçalho Char"/>
    <w:aliases w:val="Cabeçalho superior Char,Heading 1a Char"/>
    <w:link w:val="Cabealho"/>
    <w:rsid w:val="00734D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34D2B"/>
    <w:pPr>
      <w:tabs>
        <w:tab w:val="center" w:pos="4252"/>
        <w:tab w:val="right" w:pos="8504"/>
      </w:tabs>
    </w:pPr>
  </w:style>
  <w:style w:type="character" w:customStyle="1" w:styleId="RodapChar">
    <w:name w:val="Rodapé Char"/>
    <w:link w:val="Rodap"/>
    <w:uiPriority w:val="99"/>
    <w:rsid w:val="00734D2B"/>
    <w:rPr>
      <w:rFonts w:ascii="Times New Roman" w:eastAsia="Times New Roman" w:hAnsi="Times New Roman" w:cs="Times New Roman"/>
      <w:sz w:val="24"/>
      <w:szCs w:val="24"/>
      <w:lang w:eastAsia="pt-BR"/>
    </w:rPr>
  </w:style>
  <w:style w:type="paragraph" w:styleId="SemEspaamento">
    <w:name w:val="No Spacing"/>
    <w:uiPriority w:val="1"/>
    <w:qFormat/>
    <w:rsid w:val="00734D2B"/>
    <w:rPr>
      <w:rFonts w:ascii="Times New Roman" w:eastAsia="Times New Roman" w:hAnsi="Times New Roman"/>
      <w:sz w:val="24"/>
      <w:szCs w:val="24"/>
    </w:rPr>
  </w:style>
  <w:style w:type="paragraph" w:styleId="NormalWeb">
    <w:name w:val="Normal (Web)"/>
    <w:basedOn w:val="Normal"/>
    <w:uiPriority w:val="99"/>
    <w:unhideWhenUsed/>
    <w:rsid w:val="00734D2B"/>
    <w:pPr>
      <w:spacing w:before="100" w:beforeAutospacing="1" w:after="100" w:afterAutospacing="1"/>
    </w:pPr>
  </w:style>
  <w:style w:type="character" w:styleId="Forte">
    <w:name w:val="Strong"/>
    <w:uiPriority w:val="22"/>
    <w:qFormat/>
    <w:rsid w:val="00734D2B"/>
    <w:rPr>
      <w:b/>
      <w:bCs/>
    </w:rPr>
  </w:style>
  <w:style w:type="paragraph" w:styleId="PargrafodaLista">
    <w:name w:val="List Paragraph"/>
    <w:basedOn w:val="Normal"/>
    <w:uiPriority w:val="34"/>
    <w:qFormat/>
    <w:rsid w:val="002B6A6C"/>
    <w:pPr>
      <w:ind w:left="720"/>
      <w:contextualSpacing/>
    </w:pPr>
  </w:style>
  <w:style w:type="paragraph" w:styleId="Textodebalo">
    <w:name w:val="Balloon Text"/>
    <w:basedOn w:val="Normal"/>
    <w:link w:val="TextodebaloChar"/>
    <w:uiPriority w:val="99"/>
    <w:semiHidden/>
    <w:unhideWhenUsed/>
    <w:rsid w:val="00E81CC2"/>
    <w:rPr>
      <w:rFonts w:ascii="Segoe UI" w:hAnsi="Segoe UI" w:cs="Segoe UI"/>
      <w:sz w:val="18"/>
      <w:szCs w:val="18"/>
    </w:rPr>
  </w:style>
  <w:style w:type="character" w:customStyle="1" w:styleId="TextodebaloChar">
    <w:name w:val="Texto de balão Char"/>
    <w:link w:val="Textodebalo"/>
    <w:uiPriority w:val="99"/>
    <w:semiHidden/>
    <w:rsid w:val="00E81CC2"/>
    <w:rPr>
      <w:rFonts w:ascii="Segoe UI" w:eastAsia="Times New Roman" w:hAnsi="Segoe UI" w:cs="Segoe UI"/>
      <w:sz w:val="18"/>
      <w:szCs w:val="18"/>
      <w:lang w:eastAsia="pt-BR"/>
    </w:rPr>
  </w:style>
  <w:style w:type="character" w:customStyle="1" w:styleId="Ttulo1Char">
    <w:name w:val="Título 1 Char"/>
    <w:link w:val="Ttulo1"/>
    <w:uiPriority w:val="9"/>
    <w:rsid w:val="008526C2"/>
    <w:rPr>
      <w:rFonts w:ascii="Times New Roman" w:eastAsia="Times New Roman" w:hAnsi="Times New Roman" w:cs="Times New Roman"/>
      <w:b/>
      <w:bCs/>
      <w:kern w:val="36"/>
      <w:sz w:val="48"/>
      <w:szCs w:val="48"/>
      <w:lang w:eastAsia="pt-BR"/>
    </w:rPr>
  </w:style>
  <w:style w:type="character" w:customStyle="1" w:styleId="apple-converted-space">
    <w:name w:val="apple-converted-space"/>
    <w:rsid w:val="00660BC9"/>
  </w:style>
  <w:style w:type="paragraph" w:customStyle="1" w:styleId="Default">
    <w:name w:val="Default"/>
    <w:rsid w:val="00BA1600"/>
    <w:pPr>
      <w:autoSpaceDE w:val="0"/>
      <w:autoSpaceDN w:val="0"/>
      <w:adjustRightInd w:val="0"/>
    </w:pPr>
    <w:rPr>
      <w:rFonts w:ascii="Arial" w:eastAsia="Times New Roman" w:hAnsi="Arial" w:cs="Arial"/>
      <w:color w:val="000000"/>
      <w:sz w:val="24"/>
      <w:szCs w:val="24"/>
    </w:rPr>
  </w:style>
  <w:style w:type="paragraph" w:styleId="Legenda">
    <w:name w:val="caption"/>
    <w:basedOn w:val="Normal"/>
    <w:next w:val="Normal"/>
    <w:uiPriority w:val="35"/>
    <w:unhideWhenUsed/>
    <w:qFormat/>
    <w:rsid w:val="00DA7DC6"/>
    <w:pPr>
      <w:spacing w:after="200"/>
    </w:pPr>
    <w:rPr>
      <w:i/>
      <w:iCs/>
      <w:color w:val="44546A"/>
      <w:sz w:val="18"/>
      <w:szCs w:val="18"/>
    </w:rPr>
  </w:style>
  <w:style w:type="paragraph" w:styleId="Corpodetexto">
    <w:name w:val="Body Text"/>
    <w:basedOn w:val="Normal"/>
    <w:link w:val="CorpodetextoChar"/>
    <w:uiPriority w:val="1"/>
    <w:qFormat/>
    <w:rsid w:val="00CC594B"/>
    <w:pPr>
      <w:widowControl w:val="0"/>
      <w:autoSpaceDE w:val="0"/>
      <w:autoSpaceDN w:val="0"/>
    </w:pPr>
    <w:rPr>
      <w:rFonts w:ascii="Arial MT" w:eastAsia="Arial MT" w:hAnsi="Arial MT" w:cs="Arial MT"/>
      <w:lang w:val="pt-PT" w:eastAsia="en-US"/>
    </w:rPr>
  </w:style>
  <w:style w:type="character" w:customStyle="1" w:styleId="CorpodetextoChar">
    <w:name w:val="Corpo de texto Char"/>
    <w:link w:val="Corpodetexto"/>
    <w:uiPriority w:val="1"/>
    <w:rsid w:val="00CC594B"/>
    <w:rPr>
      <w:rFonts w:ascii="Arial MT" w:eastAsia="Arial MT" w:hAnsi="Arial MT" w:cs="Arial MT"/>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07530">
      <w:bodyDiv w:val="1"/>
      <w:marLeft w:val="0"/>
      <w:marRight w:val="0"/>
      <w:marTop w:val="0"/>
      <w:marBottom w:val="0"/>
      <w:divBdr>
        <w:top w:val="none" w:sz="0" w:space="0" w:color="auto"/>
        <w:left w:val="none" w:sz="0" w:space="0" w:color="auto"/>
        <w:bottom w:val="none" w:sz="0" w:space="0" w:color="auto"/>
        <w:right w:val="none" w:sz="0" w:space="0" w:color="auto"/>
      </w:divBdr>
    </w:div>
    <w:div w:id="915021245">
      <w:bodyDiv w:val="1"/>
      <w:marLeft w:val="0"/>
      <w:marRight w:val="0"/>
      <w:marTop w:val="0"/>
      <w:marBottom w:val="0"/>
      <w:divBdr>
        <w:top w:val="none" w:sz="0" w:space="0" w:color="auto"/>
        <w:left w:val="none" w:sz="0" w:space="0" w:color="auto"/>
        <w:bottom w:val="none" w:sz="0" w:space="0" w:color="auto"/>
        <w:right w:val="none" w:sz="0" w:space="0" w:color="auto"/>
      </w:divBdr>
    </w:div>
    <w:div w:id="949437256">
      <w:bodyDiv w:val="1"/>
      <w:marLeft w:val="0"/>
      <w:marRight w:val="0"/>
      <w:marTop w:val="0"/>
      <w:marBottom w:val="0"/>
      <w:divBdr>
        <w:top w:val="none" w:sz="0" w:space="0" w:color="auto"/>
        <w:left w:val="none" w:sz="0" w:space="0" w:color="auto"/>
        <w:bottom w:val="none" w:sz="0" w:space="0" w:color="auto"/>
        <w:right w:val="none" w:sz="0" w:space="0" w:color="auto"/>
      </w:divBdr>
    </w:div>
    <w:div w:id="1633168145">
      <w:bodyDiv w:val="1"/>
      <w:marLeft w:val="0"/>
      <w:marRight w:val="0"/>
      <w:marTop w:val="0"/>
      <w:marBottom w:val="0"/>
      <w:divBdr>
        <w:top w:val="none" w:sz="0" w:space="0" w:color="auto"/>
        <w:left w:val="none" w:sz="0" w:space="0" w:color="auto"/>
        <w:bottom w:val="none" w:sz="0" w:space="0" w:color="auto"/>
        <w:right w:val="none" w:sz="0" w:space="0" w:color="auto"/>
      </w:divBdr>
      <w:divsChild>
        <w:div w:id="896091947">
          <w:marLeft w:val="0"/>
          <w:marRight w:val="0"/>
          <w:marTop w:val="0"/>
          <w:marBottom w:val="0"/>
          <w:divBdr>
            <w:top w:val="none" w:sz="0" w:space="0" w:color="auto"/>
            <w:left w:val="none" w:sz="0" w:space="0" w:color="auto"/>
            <w:bottom w:val="none" w:sz="0" w:space="0" w:color="auto"/>
            <w:right w:val="none" w:sz="0" w:space="0" w:color="auto"/>
          </w:divBdr>
        </w:div>
        <w:div w:id="155323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EC59-ACE8-4E72-89BB-8944DB44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Amorim</dc:creator>
  <cp:keywords/>
  <cp:lastModifiedBy>Gabriel Alegre Silva</cp:lastModifiedBy>
  <cp:revision>2</cp:revision>
  <cp:lastPrinted>2022-02-04T05:36:00Z</cp:lastPrinted>
  <dcterms:created xsi:type="dcterms:W3CDTF">2022-05-09T13:10:00Z</dcterms:created>
  <dcterms:modified xsi:type="dcterms:W3CDTF">2022-05-09T13:10:00Z</dcterms:modified>
</cp:coreProperties>
</file>