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B4" w:rsidRPr="00CC3270" w:rsidRDefault="000011B4" w:rsidP="00A07134">
      <w:pPr>
        <w:spacing w:after="160" w:line="259" w:lineRule="auto"/>
        <w:jc w:val="center"/>
        <w:rPr>
          <w:rFonts w:eastAsia="Calibri"/>
          <w:b/>
          <w:sz w:val="28"/>
          <w:szCs w:val="40"/>
          <w:lang w:eastAsia="en-US"/>
        </w:rPr>
      </w:pPr>
      <w:r w:rsidRPr="00CC3270">
        <w:rPr>
          <w:rFonts w:eastAsia="Calibri"/>
          <w:b/>
          <w:sz w:val="28"/>
          <w:szCs w:val="40"/>
          <w:lang w:eastAsia="en-US"/>
        </w:rPr>
        <w:t>PROJETO DE LEI</w:t>
      </w:r>
      <w:r w:rsidR="001D45A4">
        <w:rPr>
          <w:rFonts w:eastAsia="Calibri"/>
          <w:b/>
          <w:sz w:val="28"/>
          <w:szCs w:val="40"/>
          <w:lang w:eastAsia="en-US"/>
        </w:rPr>
        <w:t xml:space="preserve"> DO LEGISL</w:t>
      </w:r>
      <w:r w:rsidR="00992314">
        <w:rPr>
          <w:rFonts w:eastAsia="Calibri"/>
          <w:b/>
          <w:sz w:val="28"/>
          <w:szCs w:val="40"/>
          <w:lang w:eastAsia="en-US"/>
        </w:rPr>
        <w:t>A</w:t>
      </w:r>
      <w:bookmarkStart w:id="0" w:name="_GoBack"/>
      <w:bookmarkEnd w:id="0"/>
      <w:r w:rsidR="001D45A4">
        <w:rPr>
          <w:rFonts w:eastAsia="Calibri"/>
          <w:b/>
          <w:sz w:val="28"/>
          <w:szCs w:val="40"/>
          <w:lang w:eastAsia="en-US"/>
        </w:rPr>
        <w:t>TIVO</w:t>
      </w:r>
      <w:r w:rsidRPr="00CC3270">
        <w:rPr>
          <w:rFonts w:eastAsia="Calibri"/>
          <w:b/>
          <w:sz w:val="28"/>
          <w:szCs w:val="40"/>
          <w:lang w:eastAsia="en-US"/>
        </w:rPr>
        <w:t xml:space="preserve"> Nº </w:t>
      </w:r>
      <w:r w:rsidR="00D3640E">
        <w:rPr>
          <w:rFonts w:eastAsia="Calibri"/>
          <w:b/>
          <w:sz w:val="28"/>
          <w:szCs w:val="40"/>
          <w:lang w:eastAsia="en-US"/>
        </w:rPr>
        <w:t>L</w:t>
      </w:r>
      <w:r w:rsidR="001D45A4">
        <w:rPr>
          <w:rFonts w:eastAsia="Calibri"/>
          <w:b/>
          <w:sz w:val="28"/>
          <w:szCs w:val="40"/>
          <w:lang w:eastAsia="en-US"/>
        </w:rPr>
        <w:t>-020</w:t>
      </w:r>
      <w:r w:rsidR="00CC594B">
        <w:rPr>
          <w:rFonts w:eastAsia="Calibri"/>
          <w:b/>
          <w:sz w:val="28"/>
          <w:szCs w:val="40"/>
          <w:lang w:eastAsia="en-US"/>
        </w:rPr>
        <w:t>/2022</w:t>
      </w:r>
    </w:p>
    <w:p w:rsidR="00D168D2" w:rsidRDefault="00D168D2" w:rsidP="00D168D2">
      <w:pPr>
        <w:jc w:val="right"/>
        <w:rPr>
          <w:rFonts w:eastAsia="Calibri"/>
          <w:sz w:val="16"/>
          <w:szCs w:val="22"/>
          <w:lang w:eastAsia="en-US"/>
        </w:rPr>
      </w:pPr>
      <w:r>
        <w:rPr>
          <w:rFonts w:eastAsia="Calibri"/>
          <w:sz w:val="16"/>
          <w:szCs w:val="22"/>
          <w:lang w:eastAsia="en-US"/>
        </w:rPr>
        <w:t xml:space="preserve">Vereador </w:t>
      </w:r>
      <w:r w:rsidR="00CC594B">
        <w:rPr>
          <w:rFonts w:eastAsia="Calibri"/>
          <w:sz w:val="16"/>
          <w:szCs w:val="22"/>
          <w:lang w:eastAsia="en-US"/>
        </w:rPr>
        <w:t xml:space="preserve">Autor </w:t>
      </w:r>
      <w:r w:rsidR="00425E2B">
        <w:rPr>
          <w:rFonts w:eastAsia="Calibri"/>
          <w:sz w:val="16"/>
          <w:szCs w:val="22"/>
          <w:lang w:eastAsia="en-US"/>
        </w:rPr>
        <w:t>Rafael Amorim</w:t>
      </w:r>
    </w:p>
    <w:p w:rsidR="004D273A" w:rsidRDefault="004D273A" w:rsidP="00293CE7">
      <w:pPr>
        <w:ind w:left="3969"/>
        <w:jc w:val="both"/>
        <w:rPr>
          <w:bCs/>
          <w:color w:val="000000"/>
          <w:sz w:val="22"/>
          <w:shd w:val="clear" w:color="auto" w:fill="FFFFFF"/>
        </w:rPr>
      </w:pPr>
    </w:p>
    <w:p w:rsidR="004D273A" w:rsidRPr="002E3C53" w:rsidRDefault="00335DCF" w:rsidP="002E3C53">
      <w:pPr>
        <w:ind w:left="3969"/>
        <w:jc w:val="both"/>
        <w:rPr>
          <w:sz w:val="22"/>
        </w:rPr>
      </w:pPr>
      <w:r>
        <w:rPr>
          <w:bCs/>
          <w:color w:val="000000"/>
          <w:sz w:val="22"/>
          <w:shd w:val="clear" w:color="auto" w:fill="FFFFFF"/>
        </w:rPr>
        <w:t>DISPÕE SOBRE A DISPONIBILIZAÇÃO DE CARRINHOS ADAPTADOS PARA USO E RECEBIMENTO DE ANIMAIS DOMÉSTICOS</w:t>
      </w:r>
    </w:p>
    <w:p w:rsidR="00293CE7" w:rsidRPr="0061003D" w:rsidRDefault="00293CE7" w:rsidP="00293CE7">
      <w:pPr>
        <w:jc w:val="both"/>
      </w:pPr>
    </w:p>
    <w:p w:rsidR="00293CE7" w:rsidRPr="0061003D" w:rsidRDefault="00293CE7" w:rsidP="00293CE7">
      <w:pPr>
        <w:jc w:val="both"/>
      </w:pPr>
      <w:r w:rsidRPr="0061003D">
        <w:t xml:space="preserve">A </w:t>
      </w:r>
      <w:r w:rsidRPr="0061003D">
        <w:rPr>
          <w:b/>
        </w:rPr>
        <w:t>CÂMARA MUNICIPAL DE MACAÉ</w:t>
      </w:r>
      <w:r w:rsidRPr="0061003D">
        <w:t>, no uso de suas atribuições legais</w:t>
      </w:r>
      <w:r w:rsidR="005F02F5">
        <w:t>,</w:t>
      </w:r>
    </w:p>
    <w:p w:rsidR="00293CE7" w:rsidRDefault="00293CE7" w:rsidP="00241691">
      <w:r w:rsidRPr="0061003D">
        <w:rPr>
          <w:b/>
        </w:rPr>
        <w:t>DELIBERA:</w:t>
      </w:r>
    </w:p>
    <w:p w:rsidR="004D273A" w:rsidRPr="0061003D" w:rsidRDefault="004D273A" w:rsidP="00293CE7">
      <w:pPr>
        <w:jc w:val="both"/>
      </w:pPr>
    </w:p>
    <w:p w:rsidR="00425E2B" w:rsidRDefault="00AC59EC" w:rsidP="003F55B8">
      <w:pPr>
        <w:suppressAutoHyphens/>
        <w:ind w:firstLine="709"/>
        <w:jc w:val="both"/>
        <w:rPr>
          <w:rFonts w:eastAsia="SimSun"/>
          <w:bCs/>
          <w:color w:val="00000A"/>
        </w:rPr>
      </w:pPr>
      <w:r>
        <w:rPr>
          <w:rFonts w:eastAsia="SimSun"/>
          <w:b/>
          <w:bCs/>
          <w:color w:val="00000A"/>
        </w:rPr>
        <w:t xml:space="preserve">Art. 1° </w:t>
      </w:r>
      <w:r w:rsidR="00CC594B">
        <w:rPr>
          <w:rFonts w:eastAsia="SimSun"/>
          <w:b/>
          <w:bCs/>
          <w:color w:val="00000A"/>
        </w:rPr>
        <w:t xml:space="preserve">- </w:t>
      </w:r>
      <w:r w:rsidR="00CC594B" w:rsidRPr="00CC594B">
        <w:rPr>
          <w:rFonts w:eastAsia="SimSun"/>
          <w:bCs/>
          <w:color w:val="00000A"/>
        </w:rPr>
        <w:t>Fic</w:t>
      </w:r>
      <w:r w:rsidR="00335DCF">
        <w:rPr>
          <w:rFonts w:eastAsia="SimSun"/>
          <w:bCs/>
          <w:color w:val="00000A"/>
        </w:rPr>
        <w:t xml:space="preserve">a permitido e condicionado a disponibilização de carrinhos adaptados para uso e recebimento de animais domésticos nos mercados do município, de forma a acompanharem seus tutores em suas compras. </w:t>
      </w:r>
    </w:p>
    <w:p w:rsidR="00E275E6" w:rsidRDefault="00E275E6" w:rsidP="003F55B8">
      <w:pPr>
        <w:suppressAutoHyphens/>
        <w:ind w:firstLine="709"/>
        <w:jc w:val="both"/>
        <w:rPr>
          <w:rFonts w:eastAsia="SimSun"/>
          <w:bCs/>
          <w:color w:val="00000A"/>
        </w:rPr>
      </w:pPr>
    </w:p>
    <w:p w:rsidR="00E275E6" w:rsidRDefault="00E275E6" w:rsidP="003F55B8">
      <w:pPr>
        <w:suppressAutoHyphens/>
        <w:ind w:firstLine="709"/>
        <w:jc w:val="both"/>
        <w:rPr>
          <w:rFonts w:eastAsia="SimSun"/>
          <w:bCs/>
          <w:color w:val="00000A"/>
        </w:rPr>
      </w:pPr>
      <w:r w:rsidRPr="00E275E6">
        <w:rPr>
          <w:rFonts w:eastAsia="SimSun"/>
          <w:b/>
          <w:color w:val="00000A"/>
        </w:rPr>
        <w:t>Parágrafo único</w:t>
      </w:r>
      <w:r>
        <w:rPr>
          <w:rFonts w:eastAsia="SimSun"/>
          <w:bCs/>
          <w:color w:val="00000A"/>
        </w:rPr>
        <w:t xml:space="preserve"> – </w:t>
      </w:r>
      <w:r w:rsidR="00CC594B" w:rsidRPr="00CC594B">
        <w:rPr>
          <w:rFonts w:eastAsia="SimSun"/>
          <w:bCs/>
          <w:color w:val="00000A"/>
        </w:rPr>
        <w:t>O Poder Executivo regulamentará a presente norma</w:t>
      </w:r>
    </w:p>
    <w:p w:rsidR="00CC594B" w:rsidRDefault="00CC594B" w:rsidP="003F55B8">
      <w:pPr>
        <w:suppressAutoHyphens/>
        <w:ind w:firstLine="709"/>
        <w:jc w:val="both"/>
        <w:rPr>
          <w:rFonts w:eastAsia="SimSun"/>
          <w:bCs/>
          <w:color w:val="00000A"/>
        </w:rPr>
      </w:pPr>
    </w:p>
    <w:p w:rsidR="00CC594B" w:rsidRDefault="00CC594B" w:rsidP="00CC594B">
      <w:pPr>
        <w:suppressAutoHyphens/>
        <w:ind w:firstLine="709"/>
        <w:jc w:val="both"/>
        <w:rPr>
          <w:rFonts w:eastAsia="SimSun"/>
          <w:bCs/>
          <w:color w:val="00000A"/>
        </w:rPr>
      </w:pPr>
      <w:r>
        <w:rPr>
          <w:rFonts w:eastAsia="SimSun"/>
          <w:b/>
          <w:bCs/>
          <w:color w:val="00000A"/>
        </w:rPr>
        <w:t xml:space="preserve">Art. 2° - </w:t>
      </w:r>
      <w:r w:rsidRPr="00CC594B">
        <w:rPr>
          <w:rFonts w:eastAsia="SimSun"/>
          <w:bCs/>
          <w:color w:val="00000A"/>
        </w:rPr>
        <w:t>Esta Lei entra em vigor na data da sua publicação.</w:t>
      </w:r>
    </w:p>
    <w:p w:rsidR="00CC594B" w:rsidRPr="00CC594B" w:rsidRDefault="00CC594B" w:rsidP="00CC594B">
      <w:pPr>
        <w:suppressAutoHyphens/>
        <w:ind w:firstLine="709"/>
        <w:jc w:val="both"/>
        <w:rPr>
          <w:rFonts w:eastAsia="SimSun"/>
          <w:bCs/>
          <w:color w:val="00000A"/>
        </w:rPr>
      </w:pPr>
    </w:p>
    <w:p w:rsidR="00D168D2" w:rsidRPr="00D168D2" w:rsidRDefault="00D168D2" w:rsidP="00D168D2">
      <w:pPr>
        <w:jc w:val="center"/>
        <w:rPr>
          <w:szCs w:val="26"/>
        </w:rPr>
      </w:pPr>
      <w:r w:rsidRPr="00D168D2">
        <w:rPr>
          <w:szCs w:val="26"/>
        </w:rPr>
        <w:t xml:space="preserve">Sala das Sessões, </w:t>
      </w:r>
      <w:r w:rsidR="00CC594B">
        <w:rPr>
          <w:szCs w:val="26"/>
        </w:rPr>
        <w:t>0</w:t>
      </w:r>
      <w:r w:rsidR="00AE4CBE">
        <w:rPr>
          <w:szCs w:val="26"/>
        </w:rPr>
        <w:t>4</w:t>
      </w:r>
      <w:r w:rsidR="003347F3">
        <w:rPr>
          <w:szCs w:val="26"/>
        </w:rPr>
        <w:t xml:space="preserve"> de </w:t>
      </w:r>
      <w:r w:rsidR="00CC594B">
        <w:rPr>
          <w:szCs w:val="26"/>
        </w:rPr>
        <w:t>fevereiro</w:t>
      </w:r>
      <w:r w:rsidR="003347F3">
        <w:rPr>
          <w:szCs w:val="26"/>
        </w:rPr>
        <w:t xml:space="preserve"> </w:t>
      </w:r>
      <w:r w:rsidRPr="00D168D2">
        <w:rPr>
          <w:szCs w:val="26"/>
        </w:rPr>
        <w:t>de 202</w:t>
      </w:r>
      <w:r w:rsidR="00CC594B">
        <w:rPr>
          <w:szCs w:val="26"/>
        </w:rPr>
        <w:t>2</w:t>
      </w:r>
      <w:r w:rsidRPr="00D168D2">
        <w:rPr>
          <w:szCs w:val="26"/>
        </w:rPr>
        <w:t>.</w:t>
      </w:r>
    </w:p>
    <w:p w:rsidR="00D168D2" w:rsidRPr="00F03CB1" w:rsidRDefault="00D168D2" w:rsidP="00E179A1"/>
    <w:p w:rsidR="00D168D2" w:rsidRPr="00F03CB1" w:rsidRDefault="00D168D2" w:rsidP="00D168D2">
      <w:pPr>
        <w:jc w:val="center"/>
        <w:rPr>
          <w:sz w:val="18"/>
          <w:szCs w:val="18"/>
        </w:rPr>
      </w:pPr>
    </w:p>
    <w:p w:rsidR="00D168D2" w:rsidRPr="00F03CB1" w:rsidRDefault="00D168D2" w:rsidP="00D168D2">
      <w:pPr>
        <w:pStyle w:val="SemEspaamento"/>
        <w:jc w:val="center"/>
        <w:rPr>
          <w:b/>
          <w:sz w:val="18"/>
          <w:szCs w:val="18"/>
        </w:rPr>
      </w:pPr>
      <w:r w:rsidRPr="00F03CB1">
        <w:rPr>
          <w:b/>
          <w:sz w:val="18"/>
          <w:szCs w:val="18"/>
        </w:rPr>
        <w:t>____________________________________________</w:t>
      </w:r>
    </w:p>
    <w:p w:rsidR="00D168D2" w:rsidRPr="00293CE7" w:rsidRDefault="00051D9B" w:rsidP="00D168D2">
      <w:pPr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RAFAEL AMORIM</w:t>
      </w:r>
    </w:p>
    <w:p w:rsidR="00CC594B" w:rsidRDefault="00D168D2" w:rsidP="00AC59EC">
      <w:pPr>
        <w:jc w:val="center"/>
        <w:rPr>
          <w:b/>
          <w:sz w:val="18"/>
          <w:szCs w:val="20"/>
        </w:rPr>
      </w:pPr>
      <w:r w:rsidRPr="00293CE7">
        <w:rPr>
          <w:b/>
          <w:sz w:val="18"/>
          <w:szCs w:val="20"/>
        </w:rPr>
        <w:t>VEREADOR AUTOR</w:t>
      </w:r>
    </w:p>
    <w:p w:rsidR="003347F3" w:rsidRPr="00AC59EC" w:rsidRDefault="003347F3" w:rsidP="00AC59EC">
      <w:pPr>
        <w:jc w:val="center"/>
        <w:rPr>
          <w:b/>
          <w:sz w:val="18"/>
          <w:szCs w:val="20"/>
        </w:rPr>
      </w:pPr>
    </w:p>
    <w:p w:rsidR="003347F3" w:rsidRPr="008A69B3" w:rsidRDefault="00274F86" w:rsidP="00AC59EC">
      <w:pPr>
        <w:spacing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8A69B3">
        <w:rPr>
          <w:rFonts w:eastAsia="Calibri"/>
          <w:b/>
          <w:sz w:val="22"/>
          <w:szCs w:val="22"/>
          <w:lang w:eastAsia="en-US"/>
        </w:rPr>
        <w:t>Justificativa:</w:t>
      </w:r>
      <w:r w:rsidR="003347F3" w:rsidRPr="008A69B3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274F86" w:rsidRPr="00AE4CBE" w:rsidRDefault="00CC594B" w:rsidP="00CC594B">
      <w:pPr>
        <w:spacing w:after="160" w:line="259" w:lineRule="auto"/>
        <w:jc w:val="both"/>
      </w:pPr>
      <w:r>
        <w:rPr>
          <w:rFonts w:eastAsia="Calibri"/>
          <w:b/>
          <w:sz w:val="22"/>
          <w:szCs w:val="22"/>
          <w:lang w:eastAsia="en-US"/>
        </w:rPr>
        <w:tab/>
      </w:r>
      <w:r w:rsidRPr="00CC594B">
        <w:t>O direito pátrio e internacional tem avançado no sentido de reconhecer e promover o direito dos animais. Neste sentido, o ordenamento jurídico do nosso município precisa avançar e consolidar a tutela desta esfera do direito.</w:t>
      </w:r>
      <w:r w:rsidRPr="00CC594B">
        <w:rPr>
          <w:rFonts w:eastAsia="Calibri"/>
          <w:b/>
          <w:lang w:eastAsia="en-US"/>
        </w:rPr>
        <w:t xml:space="preserve"> </w:t>
      </w:r>
      <w:r w:rsidRPr="00CC594B">
        <w:t>Aqui defende-se que quem cuida de animais domésticos não pode ser privado da sua presença quando deseja exercer o direito constitucional</w:t>
      </w:r>
      <w:r w:rsidR="00AE4CBE">
        <w:t xml:space="preserve"> de ir e vir</w:t>
      </w:r>
      <w:r w:rsidRPr="00CC594B">
        <w:t>. Nesse sentido, deve o poder constituinte derivado reformador assegurar o exercício do direito de ter a presença dos animais domésticos</w:t>
      </w:r>
      <w:r w:rsidR="00AE4CBE">
        <w:t xml:space="preserve"> </w:t>
      </w:r>
      <w:r w:rsidR="00335DCF">
        <w:t xml:space="preserve">nos mercados do município através da disponibilização de carrinhos </w:t>
      </w:r>
      <w:r w:rsidR="00AE4CBE">
        <w:t>adaptad</w:t>
      </w:r>
      <w:r w:rsidR="00335DCF">
        <w:t>o</w:t>
      </w:r>
      <w:r w:rsidR="00AE4CBE">
        <w:t>s</w:t>
      </w:r>
      <w:r w:rsidR="0033521F">
        <w:t xml:space="preserve"> para os animais acompanharem seus tutores nas compras</w:t>
      </w:r>
      <w:r w:rsidR="00AE4CBE">
        <w:t xml:space="preserve">. </w:t>
      </w:r>
      <w:r w:rsidRPr="00CC594B">
        <w:t xml:space="preserve">A </w:t>
      </w:r>
      <w:proofErr w:type="gramStart"/>
      <w:r w:rsidRPr="00CC594B">
        <w:t>presente</w:t>
      </w:r>
      <w:proofErr w:type="gramEnd"/>
      <w:r w:rsidRPr="00CC594B">
        <w:t xml:space="preserve"> proposição, para resguardar sua natureza própria de norma ordinária abstrata, reporta ao Executivo a materialidade dos procedimentos de ingresso e presença dos animais nestes locais, uma vez que está é a sua competência. Destaca-se também que a presente proposição não possui qualquer impacto orçamentário</w:t>
      </w:r>
      <w:r w:rsidR="0033521F">
        <w:t xml:space="preserve"> e busca incentivar essa medida por estes comércios locais</w:t>
      </w:r>
      <w:r w:rsidRPr="00CC594B">
        <w:t>. Ante o exposto, apresentamos à consideração dos nobres pares este Projeto de Lei, confiando sua aprovação.</w:t>
      </w:r>
    </w:p>
    <w:sectPr w:rsidR="00274F86" w:rsidRPr="00AE4CBE" w:rsidSect="0033376C">
      <w:headerReference w:type="default" r:id="rId8"/>
      <w:footerReference w:type="default" r:id="rId9"/>
      <w:pgSz w:w="11907" w:h="16839" w:code="9"/>
      <w:pgMar w:top="1418" w:right="1752" w:bottom="66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155" w:rsidRDefault="004E1155">
      <w:r>
        <w:separator/>
      </w:r>
    </w:p>
  </w:endnote>
  <w:endnote w:type="continuationSeparator" w:id="0">
    <w:p w:rsidR="004E1155" w:rsidRDefault="004E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287" w:rsidRDefault="001D45A4" w:rsidP="00993F24">
    <w:pPr>
      <w:pStyle w:val="Rodap"/>
      <w:ind w:left="-1418"/>
      <w:jc w:val="center"/>
    </w:pPr>
    <w:r w:rsidRPr="006E44CD">
      <w:rPr>
        <w:noProof/>
      </w:rPr>
      <w:drawing>
        <wp:inline distT="0" distB="0" distL="0" distR="0">
          <wp:extent cx="3638550" cy="9144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34" r="28885"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155" w:rsidRDefault="004E1155">
      <w:r>
        <w:separator/>
      </w:r>
    </w:p>
  </w:footnote>
  <w:footnote w:type="continuationSeparator" w:id="0">
    <w:p w:rsidR="004E1155" w:rsidRDefault="004E1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287" w:rsidRDefault="001D45A4" w:rsidP="0033376C">
    <w:pPr>
      <w:pStyle w:val="Cabealho"/>
      <w:jc w:val="center"/>
      <w:rPr>
        <w:rFonts w:ascii="Verdana" w:hAnsi="Verdana"/>
        <w:b/>
      </w:rPr>
    </w:pPr>
    <w:r w:rsidRPr="008A69B3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1" name="Imagem 2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287" w:rsidRPr="00251DE1" w:rsidRDefault="00904287" w:rsidP="0033376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904287" w:rsidRPr="00251DE1" w:rsidRDefault="00904287" w:rsidP="0033376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904287" w:rsidRPr="00251DE1" w:rsidRDefault="00904287" w:rsidP="0033376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904287" w:rsidRPr="00251DE1" w:rsidRDefault="00904287" w:rsidP="0033376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904287" w:rsidRDefault="00904287">
    <w:pPr>
      <w:pStyle w:val="Cabealho"/>
    </w:pPr>
  </w:p>
  <w:p w:rsidR="00904287" w:rsidRDefault="009042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70F2B"/>
    <w:multiLevelType w:val="hybridMultilevel"/>
    <w:tmpl w:val="31561A9A"/>
    <w:lvl w:ilvl="0" w:tplc="D2849E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B815EC"/>
    <w:multiLevelType w:val="hybridMultilevel"/>
    <w:tmpl w:val="668212AA"/>
    <w:lvl w:ilvl="0" w:tplc="BA304F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603104"/>
    <w:multiLevelType w:val="hybridMultilevel"/>
    <w:tmpl w:val="A7C6F6E8"/>
    <w:lvl w:ilvl="0" w:tplc="B60435E4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2B"/>
    <w:rsid w:val="000011B4"/>
    <w:rsid w:val="00024C07"/>
    <w:rsid w:val="00032BDF"/>
    <w:rsid w:val="00032DA6"/>
    <w:rsid w:val="00040E83"/>
    <w:rsid w:val="00051D9B"/>
    <w:rsid w:val="00056473"/>
    <w:rsid w:val="000C079B"/>
    <w:rsid w:val="000E192E"/>
    <w:rsid w:val="00101D2F"/>
    <w:rsid w:val="001627DF"/>
    <w:rsid w:val="001B6CA9"/>
    <w:rsid w:val="001D45A4"/>
    <w:rsid w:val="002160CE"/>
    <w:rsid w:val="0022624B"/>
    <w:rsid w:val="00241691"/>
    <w:rsid w:val="00244CD7"/>
    <w:rsid w:val="00263432"/>
    <w:rsid w:val="002676CA"/>
    <w:rsid w:val="00274F86"/>
    <w:rsid w:val="00283DDE"/>
    <w:rsid w:val="00287B1B"/>
    <w:rsid w:val="00293CE7"/>
    <w:rsid w:val="002B6A6C"/>
    <w:rsid w:val="002B7B5E"/>
    <w:rsid w:val="002E3C53"/>
    <w:rsid w:val="003050A3"/>
    <w:rsid w:val="00306584"/>
    <w:rsid w:val="00326DE6"/>
    <w:rsid w:val="003314B4"/>
    <w:rsid w:val="0033376C"/>
    <w:rsid w:val="003347F3"/>
    <w:rsid w:val="0033521F"/>
    <w:rsid w:val="00335DCF"/>
    <w:rsid w:val="00337C8F"/>
    <w:rsid w:val="00356ECF"/>
    <w:rsid w:val="00357519"/>
    <w:rsid w:val="00366001"/>
    <w:rsid w:val="003B7CEC"/>
    <w:rsid w:val="003D420B"/>
    <w:rsid w:val="003F20BC"/>
    <w:rsid w:val="003F55B8"/>
    <w:rsid w:val="00425E2B"/>
    <w:rsid w:val="0044497F"/>
    <w:rsid w:val="004479D4"/>
    <w:rsid w:val="00450405"/>
    <w:rsid w:val="00456B84"/>
    <w:rsid w:val="00463687"/>
    <w:rsid w:val="004644FD"/>
    <w:rsid w:val="00465A4F"/>
    <w:rsid w:val="00466620"/>
    <w:rsid w:val="004B5860"/>
    <w:rsid w:val="004D1E22"/>
    <w:rsid w:val="004D273A"/>
    <w:rsid w:val="004E1155"/>
    <w:rsid w:val="005075AF"/>
    <w:rsid w:val="0051346F"/>
    <w:rsid w:val="00524AA5"/>
    <w:rsid w:val="00530584"/>
    <w:rsid w:val="00540F04"/>
    <w:rsid w:val="00544A57"/>
    <w:rsid w:val="00555C5B"/>
    <w:rsid w:val="00560A3A"/>
    <w:rsid w:val="00570B0D"/>
    <w:rsid w:val="005A480E"/>
    <w:rsid w:val="005C0CCD"/>
    <w:rsid w:val="005D36F4"/>
    <w:rsid w:val="005E05BE"/>
    <w:rsid w:val="005F02F5"/>
    <w:rsid w:val="005F1AB2"/>
    <w:rsid w:val="005F43A8"/>
    <w:rsid w:val="00611D5F"/>
    <w:rsid w:val="00617FAE"/>
    <w:rsid w:val="00660BC9"/>
    <w:rsid w:val="0069452D"/>
    <w:rsid w:val="006B1AD2"/>
    <w:rsid w:val="006C26EB"/>
    <w:rsid w:val="006D548D"/>
    <w:rsid w:val="006E0941"/>
    <w:rsid w:val="006F1ABB"/>
    <w:rsid w:val="006F5891"/>
    <w:rsid w:val="00713EC2"/>
    <w:rsid w:val="00724EE3"/>
    <w:rsid w:val="00734D2B"/>
    <w:rsid w:val="00740128"/>
    <w:rsid w:val="00746FE2"/>
    <w:rsid w:val="00773C7C"/>
    <w:rsid w:val="00812991"/>
    <w:rsid w:val="00822F8A"/>
    <w:rsid w:val="008303FC"/>
    <w:rsid w:val="008353B6"/>
    <w:rsid w:val="00835891"/>
    <w:rsid w:val="008365C5"/>
    <w:rsid w:val="008526C2"/>
    <w:rsid w:val="00867643"/>
    <w:rsid w:val="00886860"/>
    <w:rsid w:val="008A69B3"/>
    <w:rsid w:val="008B3512"/>
    <w:rsid w:val="008C0FFF"/>
    <w:rsid w:val="008C6C38"/>
    <w:rsid w:val="008D3E6A"/>
    <w:rsid w:val="008D799D"/>
    <w:rsid w:val="008D7C20"/>
    <w:rsid w:val="00904287"/>
    <w:rsid w:val="009045F8"/>
    <w:rsid w:val="00910225"/>
    <w:rsid w:val="00983CA4"/>
    <w:rsid w:val="00992314"/>
    <w:rsid w:val="00993F24"/>
    <w:rsid w:val="00995D3C"/>
    <w:rsid w:val="009E0A0E"/>
    <w:rsid w:val="00A05ACA"/>
    <w:rsid w:val="00A07134"/>
    <w:rsid w:val="00A154F3"/>
    <w:rsid w:val="00A2516C"/>
    <w:rsid w:val="00A31693"/>
    <w:rsid w:val="00A973EF"/>
    <w:rsid w:val="00AC59EC"/>
    <w:rsid w:val="00AE4CBE"/>
    <w:rsid w:val="00B01935"/>
    <w:rsid w:val="00B05E2E"/>
    <w:rsid w:val="00B62D80"/>
    <w:rsid w:val="00B67265"/>
    <w:rsid w:val="00B857FA"/>
    <w:rsid w:val="00BA1600"/>
    <w:rsid w:val="00BE621A"/>
    <w:rsid w:val="00C03531"/>
    <w:rsid w:val="00C06AFF"/>
    <w:rsid w:val="00C77DBB"/>
    <w:rsid w:val="00C80A1B"/>
    <w:rsid w:val="00C92472"/>
    <w:rsid w:val="00C94BD5"/>
    <w:rsid w:val="00CC3270"/>
    <w:rsid w:val="00CC594B"/>
    <w:rsid w:val="00CD5876"/>
    <w:rsid w:val="00CD5EFE"/>
    <w:rsid w:val="00CE5022"/>
    <w:rsid w:val="00D03A21"/>
    <w:rsid w:val="00D168D2"/>
    <w:rsid w:val="00D21CF9"/>
    <w:rsid w:val="00D3640E"/>
    <w:rsid w:val="00D463E5"/>
    <w:rsid w:val="00D503AF"/>
    <w:rsid w:val="00D66785"/>
    <w:rsid w:val="00D84082"/>
    <w:rsid w:val="00D87E0D"/>
    <w:rsid w:val="00D9111C"/>
    <w:rsid w:val="00DA65D8"/>
    <w:rsid w:val="00DA7DC6"/>
    <w:rsid w:val="00DB5B38"/>
    <w:rsid w:val="00DE1535"/>
    <w:rsid w:val="00DF765D"/>
    <w:rsid w:val="00E114FE"/>
    <w:rsid w:val="00E179A1"/>
    <w:rsid w:val="00E20E29"/>
    <w:rsid w:val="00E275E6"/>
    <w:rsid w:val="00E45D56"/>
    <w:rsid w:val="00E61272"/>
    <w:rsid w:val="00E67A3B"/>
    <w:rsid w:val="00E81CC2"/>
    <w:rsid w:val="00E86AAA"/>
    <w:rsid w:val="00EA7346"/>
    <w:rsid w:val="00EC00C8"/>
    <w:rsid w:val="00ED005D"/>
    <w:rsid w:val="00ED21D7"/>
    <w:rsid w:val="00EF0086"/>
    <w:rsid w:val="00F174AD"/>
    <w:rsid w:val="00F237C8"/>
    <w:rsid w:val="00F4047D"/>
    <w:rsid w:val="00F4098A"/>
    <w:rsid w:val="00FA1E56"/>
    <w:rsid w:val="00FC1131"/>
    <w:rsid w:val="00FF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E7CC99F5-1691-40BC-9CBF-2395C4A1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D2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8526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734D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link w:val="Cabealho"/>
    <w:rsid w:val="00734D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34D2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34D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34D2B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4D2B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734D2B"/>
    <w:rPr>
      <w:b/>
      <w:bCs/>
    </w:rPr>
  </w:style>
  <w:style w:type="paragraph" w:styleId="PargrafodaLista">
    <w:name w:val="List Paragraph"/>
    <w:basedOn w:val="Normal"/>
    <w:uiPriority w:val="34"/>
    <w:qFormat/>
    <w:rsid w:val="002B6A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1C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81CC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link w:val="Ttulo1"/>
    <w:uiPriority w:val="9"/>
    <w:rsid w:val="008526C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rsid w:val="00660BC9"/>
  </w:style>
  <w:style w:type="paragraph" w:customStyle="1" w:styleId="Default">
    <w:name w:val="Default"/>
    <w:rsid w:val="00BA16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DA7DC6"/>
    <w:pPr>
      <w:spacing w:after="200"/>
    </w:pPr>
    <w:rPr>
      <w:i/>
      <w:iCs/>
      <w:color w:val="44546A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CC594B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link w:val="Corpodetexto"/>
    <w:uiPriority w:val="1"/>
    <w:rsid w:val="00CC594B"/>
    <w:rPr>
      <w:rFonts w:ascii="Arial MT" w:eastAsia="Arial MT" w:hAnsi="Arial MT" w:cs="Arial MT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1DF55-6C24-4A82-8012-83067333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Amorim</dc:creator>
  <cp:keywords/>
  <cp:lastModifiedBy>Gabriel Alegre Silva</cp:lastModifiedBy>
  <cp:revision>3</cp:revision>
  <cp:lastPrinted>2022-02-07T12:19:00Z</cp:lastPrinted>
  <dcterms:created xsi:type="dcterms:W3CDTF">2022-02-07T12:19:00Z</dcterms:created>
  <dcterms:modified xsi:type="dcterms:W3CDTF">2022-02-07T12:19:00Z</dcterms:modified>
</cp:coreProperties>
</file>