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91BE7" w14:textId="0E38DA6F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E2065A">
        <w:rPr>
          <w:b/>
          <w:sz w:val="28"/>
          <w:szCs w:val="28"/>
        </w:rPr>
        <w:t>2</w:t>
      </w:r>
    </w:p>
    <w:p w14:paraId="444040D6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70043C5D" w14:textId="22367B2F" w:rsidR="00F62252" w:rsidRDefault="00883F7A" w:rsidP="009A02B8">
      <w:pPr>
        <w:jc w:val="both"/>
      </w:pPr>
      <w:r>
        <w:t xml:space="preserve">                         </w:t>
      </w:r>
      <w:r w:rsidRPr="009A02B8">
        <w:t>O Vereador que a presente subscreve, depois de observar as normas regimentais,</w:t>
      </w:r>
      <w:r w:rsidR="002168A9" w:rsidRPr="009A02B8">
        <w:t xml:space="preserve"> em especial o artigo 136 do Regimento Interno, </w:t>
      </w:r>
      <w:r w:rsidRPr="009A02B8">
        <w:rPr>
          <w:b/>
        </w:rPr>
        <w:t xml:space="preserve">INDICA </w:t>
      </w:r>
      <w:r w:rsidR="006D5C96">
        <w:t xml:space="preserve">ao Excelentíssimo Prefeito </w:t>
      </w:r>
      <w:r w:rsidR="009A02B8" w:rsidRPr="00900B7A">
        <w:t>que</w:t>
      </w:r>
      <w:r w:rsidR="00692BA1" w:rsidRPr="00900B7A">
        <w:t xml:space="preserve"> seja</w:t>
      </w:r>
      <w:r w:rsidR="00900B7A" w:rsidRPr="00900B7A">
        <w:t xml:space="preserve"> criado o </w:t>
      </w:r>
      <w:bookmarkStart w:id="0" w:name="_GoBack"/>
      <w:r w:rsidR="00900B7A" w:rsidRPr="00900B7A">
        <w:rPr>
          <w:b/>
          <w:u w:val="single"/>
        </w:rPr>
        <w:t>Programa Taxa e IPTU Zero</w:t>
      </w:r>
      <w:r w:rsidR="00900B7A">
        <w:t xml:space="preserve"> para a população que tenha</w:t>
      </w:r>
      <w:r w:rsidR="00900B7A" w:rsidRPr="00900B7A">
        <w:t xml:space="preserve"> perdido bens móveis ou imóvel</w:t>
      </w:r>
      <w:r w:rsidR="003A32BE">
        <w:t>, através do reconhecimento pelo poder público</w:t>
      </w:r>
      <w:r w:rsidR="00900B7A" w:rsidRPr="00900B7A">
        <w:t xml:space="preserve"> durante catástrofes naturais, decretação de estado de calamidade pú</w:t>
      </w:r>
      <w:r w:rsidR="001F2B1A">
        <w:t xml:space="preserve">blica e/ou pandemia, por </w:t>
      </w:r>
      <w:r w:rsidR="00900B7A" w:rsidRPr="00900B7A">
        <w:t>exercícios fiscais</w:t>
      </w:r>
      <w:r w:rsidR="001F2B1A">
        <w:t xml:space="preserve"> determinados por Vossa Excelência</w:t>
      </w:r>
      <w:r w:rsidR="00900B7A">
        <w:t>,</w:t>
      </w:r>
      <w:r w:rsidR="00900B7A" w:rsidRPr="00900B7A">
        <w:t xml:space="preserve"> para que o munícipe possa ter alguma tranquilidade para recomeçar a vida.</w:t>
      </w:r>
    </w:p>
    <w:bookmarkEnd w:id="0"/>
    <w:p w14:paraId="396E5EFD" w14:textId="77777777" w:rsidR="003A32BE" w:rsidRDefault="003A32BE" w:rsidP="009A02B8">
      <w:pPr>
        <w:jc w:val="both"/>
      </w:pPr>
    </w:p>
    <w:p w14:paraId="5A3EE52D" w14:textId="6CD4FDBE" w:rsidR="003A32BE" w:rsidRDefault="003A32BE" w:rsidP="009A02B8">
      <w:pPr>
        <w:jc w:val="both"/>
      </w:pPr>
      <w:proofErr w:type="spellStart"/>
      <w:r>
        <w:t>Obs</w:t>
      </w:r>
      <w:proofErr w:type="spellEnd"/>
      <w:r>
        <w:t xml:space="preserve">: O fato gerador da indicação 268/2022 é chuva, diferente da que é indicada neste ato, </w:t>
      </w:r>
      <w:r w:rsidR="001F2B1A">
        <w:t>senão</w:t>
      </w:r>
      <w:r>
        <w:t xml:space="preserve"> vejamos:</w:t>
      </w:r>
    </w:p>
    <w:p w14:paraId="5DCE916F" w14:textId="591B2414" w:rsidR="003A32BE" w:rsidRDefault="003A32BE" w:rsidP="009A02B8">
      <w:pPr>
        <w:jc w:val="both"/>
      </w:pPr>
      <w:r>
        <w:tab/>
      </w:r>
      <w:r>
        <w:tab/>
      </w:r>
      <w:proofErr w:type="spellStart"/>
      <w:r>
        <w:t>Ind</w:t>
      </w:r>
      <w:proofErr w:type="spellEnd"/>
      <w:r>
        <w:t>: 268/2022:</w:t>
      </w:r>
    </w:p>
    <w:p w14:paraId="1D0387AF" w14:textId="77777777" w:rsidR="003A32BE" w:rsidRDefault="003A32BE" w:rsidP="009A02B8">
      <w:pPr>
        <w:jc w:val="both"/>
      </w:pPr>
      <w:r>
        <w:tab/>
      </w:r>
      <w:r>
        <w:tab/>
        <w:t>“</w:t>
      </w:r>
      <w:r w:rsidRPr="003A32BE">
        <w:rPr>
          <w:i/>
        </w:rPr>
        <w:t xml:space="preserve">Imposto Predial Territorial Urbano (IPTU) e Taxas incidentes sobre </w:t>
      </w:r>
      <w:r w:rsidRPr="003A32BE">
        <w:rPr>
          <w:b/>
          <w:i/>
        </w:rPr>
        <w:t>imóveis</w:t>
      </w:r>
      <w:r w:rsidRPr="003A32BE">
        <w:rPr>
          <w:i/>
        </w:rPr>
        <w:t xml:space="preserve"> edificados e terrenos </w:t>
      </w:r>
      <w:r w:rsidRPr="003A32BE">
        <w:rPr>
          <w:b/>
          <w:i/>
        </w:rPr>
        <w:t>atingidos por enchentes, inundações e/ou alagamentos causados pelas chuvas</w:t>
      </w:r>
      <w:r>
        <w:t>”</w:t>
      </w:r>
    </w:p>
    <w:p w14:paraId="2DEE0055" w14:textId="47473CE6" w:rsidR="003A32BE" w:rsidRPr="00900B7A" w:rsidRDefault="003A32BE" w:rsidP="009A02B8">
      <w:pPr>
        <w:jc w:val="both"/>
        <w:rPr>
          <w:bCs/>
          <w:lang w:eastAsia="pt-BR"/>
        </w:rPr>
      </w:pPr>
      <w:r>
        <w:t xml:space="preserve">Sendo assim a indicação 268/2022 abrange um “leque” menor e apenas bens imóveis e taxas incidentes sobre o mesmo. Requerendo seu processamento e envio ao plenário, já além de bens móveis as taxas são para serviços de qualquer natureza disponibilizada pelo Município. </w:t>
      </w:r>
    </w:p>
    <w:p w14:paraId="6D8CA7D4" w14:textId="77777777" w:rsidR="00F62252" w:rsidRDefault="00F62252">
      <w:pPr>
        <w:spacing w:line="360" w:lineRule="auto"/>
        <w:jc w:val="both"/>
      </w:pPr>
    </w:p>
    <w:p w14:paraId="480F6D85" w14:textId="68339C17" w:rsidR="00F62252" w:rsidRDefault="002168A9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</w:t>
      </w:r>
      <w:r w:rsidR="006D5C96">
        <w:t>janeiro de 2022</w:t>
      </w:r>
      <w:r w:rsidR="00883F7A">
        <w:t>.</w:t>
      </w:r>
    </w:p>
    <w:p w14:paraId="12E96AC0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1FB0FCA7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63D94F48" w14:textId="77777777" w:rsidR="00F62252" w:rsidRDefault="00883F7A">
      <w:pPr>
        <w:spacing w:line="360" w:lineRule="auto"/>
        <w:jc w:val="center"/>
      </w:pPr>
      <w:r>
        <w:t>Vereador-autor</w:t>
      </w:r>
    </w:p>
    <w:p w14:paraId="22C37B56" w14:textId="77777777" w:rsidR="00F62252" w:rsidRDefault="00F62252">
      <w:pPr>
        <w:spacing w:line="360" w:lineRule="auto"/>
        <w:jc w:val="center"/>
      </w:pPr>
    </w:p>
    <w:p w14:paraId="405F6796" w14:textId="77777777" w:rsidR="00F62252" w:rsidRDefault="00F62252">
      <w:pPr>
        <w:spacing w:line="360" w:lineRule="auto"/>
      </w:pPr>
    </w:p>
    <w:p w14:paraId="2715BB1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B618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FE6F3D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2584B5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C60C22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047CE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23868A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912E9F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5A67DC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F33F4F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74A628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BB1CB79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2EF63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5C1F713B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48C05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75DC82FD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279A28AF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60179651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3EE8BFA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717CB488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5826C6E2" w14:textId="77777777" w:rsidR="00F62252" w:rsidRDefault="00F62252">
    <w:pPr>
      <w:pStyle w:val="Rodap"/>
      <w:rPr>
        <w:sz w:val="16"/>
        <w:szCs w:val="16"/>
      </w:rPr>
    </w:pPr>
  </w:p>
  <w:p w14:paraId="62A8A125" w14:textId="77777777" w:rsidR="00F62252" w:rsidRDefault="00F62252">
    <w:pPr>
      <w:pStyle w:val="Rodap"/>
      <w:rPr>
        <w:sz w:val="16"/>
        <w:szCs w:val="16"/>
      </w:rPr>
    </w:pPr>
  </w:p>
  <w:p w14:paraId="7A3AE87F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7CE48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2BD93E7E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86F15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2D34C7B5" wp14:editId="5CDE40FF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BA3BB0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7A90BE94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1DEC2655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07875A62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EA30A5C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7FD1646D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1F06B74A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C40B9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A0CC7"/>
    <w:rsid w:val="001D5E68"/>
    <w:rsid w:val="001F2B1A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A32BE"/>
    <w:rsid w:val="003B2C2E"/>
    <w:rsid w:val="003B7A7E"/>
    <w:rsid w:val="00426E82"/>
    <w:rsid w:val="00495171"/>
    <w:rsid w:val="00497D7E"/>
    <w:rsid w:val="004A086F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606C0E"/>
    <w:rsid w:val="0062245C"/>
    <w:rsid w:val="00637082"/>
    <w:rsid w:val="00644C27"/>
    <w:rsid w:val="00667110"/>
    <w:rsid w:val="0067231B"/>
    <w:rsid w:val="00692BA1"/>
    <w:rsid w:val="006C0434"/>
    <w:rsid w:val="006C5575"/>
    <w:rsid w:val="006C6479"/>
    <w:rsid w:val="006D1D95"/>
    <w:rsid w:val="006D5C96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00B7A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02B8"/>
    <w:rsid w:val="009D0543"/>
    <w:rsid w:val="009F2414"/>
    <w:rsid w:val="00A12E9B"/>
    <w:rsid w:val="00A17D8E"/>
    <w:rsid w:val="00A27CC7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347AD"/>
    <w:rsid w:val="00B50207"/>
    <w:rsid w:val="00B92324"/>
    <w:rsid w:val="00BA0585"/>
    <w:rsid w:val="00BB3229"/>
    <w:rsid w:val="00C24E4E"/>
    <w:rsid w:val="00C5088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2065A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0C577"/>
  <w15:docId w15:val="{618F60C4-6279-437B-A702-021AAF7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10</cp:revision>
  <cp:lastPrinted>2019-10-09T17:59:00Z</cp:lastPrinted>
  <dcterms:created xsi:type="dcterms:W3CDTF">2021-12-03T10:50:00Z</dcterms:created>
  <dcterms:modified xsi:type="dcterms:W3CDTF">2022-01-26T23:25:00Z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