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AD" w:rsidRDefault="00FC1BAD"/>
    <w:p w:rsidR="00FC1BAD" w:rsidRDefault="00FC1BAD"/>
    <w:p w:rsidR="00FC1BAD" w:rsidRDefault="00FC1BAD">
      <w:pPr>
        <w:spacing w:line="360" w:lineRule="auto"/>
      </w:pPr>
    </w:p>
    <w:p w:rsidR="00FC1BAD" w:rsidRDefault="00FC1BAD">
      <w:pPr>
        <w:spacing w:line="360" w:lineRule="auto"/>
      </w:pPr>
    </w:p>
    <w:p w:rsidR="00FC1BAD" w:rsidRPr="00066D8E" w:rsidRDefault="002B18A1">
      <w:pPr>
        <w:spacing w:line="360" w:lineRule="auto"/>
        <w:jc w:val="both"/>
      </w:pPr>
      <w:r>
        <w:t xml:space="preserve">                        O Vereador que a presente subscreve, depois de cumpridas as normas regimentais, </w:t>
      </w:r>
      <w:bookmarkStart w:id="0" w:name="_GoBack"/>
      <w:r w:rsidR="00066D8E">
        <w:t>fo</w:t>
      </w:r>
      <w:r>
        <w:t>rmula</w:t>
      </w:r>
      <w:r>
        <w:t xml:space="preserve"> </w:t>
      </w:r>
      <w:r>
        <w:rPr>
          <w:b/>
        </w:rPr>
        <w:t xml:space="preserve">MOÇÃO DE APLAUSOS </w:t>
      </w:r>
      <w:r w:rsidR="00396937">
        <w:t>a cidadã</w:t>
      </w:r>
      <w:r>
        <w:t xml:space="preserve"> </w:t>
      </w:r>
      <w:r w:rsidR="00396937">
        <w:t>Marilza Pinto Borges Macedo</w:t>
      </w:r>
      <w:bookmarkEnd w:id="0"/>
      <w:r w:rsidR="00396937">
        <w:t>, Servidora do Município, Auxiliar de Enfermagem</w:t>
      </w:r>
      <w:r w:rsidR="00066D8E">
        <w:t xml:space="preserve">, </w:t>
      </w:r>
      <w:r w:rsidR="00066D8E" w:rsidRPr="00066D8E">
        <w:rPr>
          <w:color w:val="4D4D4D"/>
          <w:shd w:val="clear" w:color="auto" w:fill="FFFFFF"/>
        </w:rPr>
        <w:t>pelos seus anos de dedicação à saúde pública</w:t>
      </w:r>
      <w:r w:rsidR="00066D8E">
        <w:rPr>
          <w:color w:val="4D4D4D"/>
          <w:shd w:val="clear" w:color="auto" w:fill="FFFFFF"/>
        </w:rPr>
        <w:t>.</w:t>
      </w:r>
      <w:r w:rsidR="00066D8E">
        <w:t xml:space="preserve"> </w:t>
      </w:r>
      <w:r w:rsidR="00066D8E">
        <w:rPr>
          <w:color w:val="333333"/>
          <w:shd w:val="clear" w:color="auto" w:fill="FFFFFF"/>
        </w:rPr>
        <w:t>Além de uma enfermeira com</w:t>
      </w:r>
      <w:r w:rsidR="00066D8E" w:rsidRPr="00066D8E">
        <w:rPr>
          <w:color w:val="333333"/>
          <w:shd w:val="clear" w:color="auto" w:fill="FFFFFF"/>
        </w:rPr>
        <w:t xml:space="preserve"> vasta experiência profissional é, também, um ser humano ímpar, de grande generosidade e solicitude, sempre disposta a ajudar aqueles que recorreram a ela, oferecendo compaixão e dignidade, acima de tudo desenvolvendo sua vocação cuidando de vidas</w:t>
      </w:r>
      <w:r w:rsidR="00066D8E">
        <w:rPr>
          <w:color w:val="333333"/>
          <w:shd w:val="clear" w:color="auto" w:fill="FFFFFF"/>
        </w:rPr>
        <w:t>.</w:t>
      </w:r>
    </w:p>
    <w:p w:rsidR="00FC1BAD" w:rsidRDefault="00FC1BAD">
      <w:pPr>
        <w:jc w:val="both"/>
      </w:pPr>
    </w:p>
    <w:p w:rsidR="00396937" w:rsidRDefault="00396937">
      <w:pPr>
        <w:tabs>
          <w:tab w:val="left" w:pos="3420"/>
        </w:tabs>
        <w:jc w:val="center"/>
      </w:pPr>
    </w:p>
    <w:p w:rsidR="00396937" w:rsidRDefault="00396937">
      <w:pPr>
        <w:tabs>
          <w:tab w:val="left" w:pos="3420"/>
        </w:tabs>
        <w:jc w:val="center"/>
      </w:pPr>
    </w:p>
    <w:p w:rsidR="00396937" w:rsidRDefault="00396937">
      <w:pPr>
        <w:tabs>
          <w:tab w:val="left" w:pos="3420"/>
        </w:tabs>
        <w:jc w:val="center"/>
      </w:pPr>
    </w:p>
    <w:p w:rsidR="00396937" w:rsidRDefault="00396937">
      <w:pPr>
        <w:tabs>
          <w:tab w:val="left" w:pos="3420"/>
        </w:tabs>
        <w:jc w:val="center"/>
      </w:pPr>
    </w:p>
    <w:p w:rsidR="00396937" w:rsidRDefault="00396937">
      <w:pPr>
        <w:tabs>
          <w:tab w:val="left" w:pos="3420"/>
        </w:tabs>
        <w:jc w:val="center"/>
      </w:pPr>
    </w:p>
    <w:p w:rsidR="00066D8E" w:rsidRDefault="002B18A1" w:rsidP="00066D8E">
      <w:pPr>
        <w:tabs>
          <w:tab w:val="left" w:pos="3420"/>
        </w:tabs>
        <w:jc w:val="center"/>
      </w:pPr>
      <w:r>
        <w:t xml:space="preserve">Câmara Municipal de Macaé, </w:t>
      </w:r>
      <w:r w:rsidR="00066D8E">
        <w:t>22</w:t>
      </w:r>
      <w:r>
        <w:t xml:space="preserve"> de dezembro de 2021.</w:t>
      </w:r>
    </w:p>
    <w:p w:rsidR="00396937" w:rsidRDefault="00396937">
      <w:pPr>
        <w:keepNext/>
        <w:jc w:val="center"/>
        <w:rPr>
          <w:b/>
        </w:rPr>
      </w:pPr>
    </w:p>
    <w:p w:rsidR="00396937" w:rsidRDefault="00396937">
      <w:pPr>
        <w:keepNext/>
        <w:jc w:val="center"/>
        <w:rPr>
          <w:b/>
        </w:rPr>
      </w:pPr>
    </w:p>
    <w:p w:rsidR="00396937" w:rsidRDefault="00396937">
      <w:pPr>
        <w:keepNext/>
        <w:jc w:val="center"/>
        <w:rPr>
          <w:b/>
        </w:rPr>
      </w:pPr>
    </w:p>
    <w:p w:rsidR="00FC1BAD" w:rsidRDefault="00396937" w:rsidP="00396937">
      <w:pPr>
        <w:keepNext/>
        <w:jc w:val="center"/>
        <w:rPr>
          <w:b/>
        </w:rPr>
      </w:pPr>
      <w:r>
        <w:rPr>
          <w:b/>
        </w:rPr>
        <w:t>GEORGE JARDIM</w:t>
      </w:r>
    </w:p>
    <w:p w:rsidR="00FC1BAD" w:rsidRDefault="0039693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Vereador-autor</w:t>
      </w:r>
    </w:p>
    <w:sectPr w:rsidR="00FC1BAD">
      <w:headerReference w:type="default" r:id="rId6"/>
      <w:footerReference w:type="default" r:id="rId7"/>
      <w:pgSz w:w="11907" w:h="16839"/>
      <w:pgMar w:top="1418" w:right="1752" w:bottom="663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8A1" w:rsidRDefault="002B18A1">
      <w:r>
        <w:separator/>
      </w:r>
    </w:p>
  </w:endnote>
  <w:endnote w:type="continuationSeparator" w:id="0">
    <w:p w:rsidR="002B18A1" w:rsidRDefault="002B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AD" w:rsidRDefault="002B1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Palácio do Legislativo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Natálio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Salvador Antunes</w:t>
    </w:r>
  </w:p>
  <w:p w:rsidR="00FC1BAD" w:rsidRDefault="002B1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Rodovia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Christino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José da Silva Júnior, s/n. Virgem Santa</w:t>
    </w:r>
  </w:p>
  <w:p w:rsidR="00FC1BAD" w:rsidRDefault="002B1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Macaé-RJ. CEP: 27.948-010                                 </w:t>
    </w:r>
  </w:p>
  <w:p w:rsidR="00FC1BAD" w:rsidRDefault="002B1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Telefone/Fax (022) 2772-4681</w:t>
    </w:r>
  </w:p>
  <w:p w:rsidR="00FC1BAD" w:rsidRDefault="002B1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563C1"/>
          <w:sz w:val="16"/>
          <w:szCs w:val="16"/>
          <w:u w:val="single"/>
        </w:rPr>
        <w:t>secretaria@cmmace.rj.gov.br</w:t>
      </w:r>
    </w:hyperlink>
  </w:p>
  <w:p w:rsidR="00FC1BAD" w:rsidRDefault="00FC1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567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8A1" w:rsidRDefault="002B18A1">
      <w:r>
        <w:separator/>
      </w:r>
    </w:p>
  </w:footnote>
  <w:footnote w:type="continuationSeparator" w:id="0">
    <w:p w:rsidR="002B18A1" w:rsidRDefault="002B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BAD" w:rsidRDefault="002B1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567"/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C1BAD" w:rsidRDefault="002B1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b/>
        <w:color w:val="000000"/>
      </w:rPr>
      <w:t>ESTADO DO RIO DE JANEIRO</w:t>
    </w:r>
  </w:p>
  <w:p w:rsidR="00FC1BAD" w:rsidRDefault="002B1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b/>
        <w:color w:val="000000"/>
      </w:rPr>
      <w:t>CÂMARA MUNICIPAL DE MACAÉ</w:t>
    </w:r>
  </w:p>
  <w:p w:rsidR="00FC1BAD" w:rsidRDefault="002B1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C1BAD" w:rsidRDefault="002B1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C1BAD" w:rsidRDefault="00FC1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C1BAD" w:rsidRDefault="00FC1B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AD"/>
    <w:rsid w:val="00066D8E"/>
    <w:rsid w:val="002B18A1"/>
    <w:rsid w:val="00396937"/>
    <w:rsid w:val="00FC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38298-5519-4AB7-9817-384E2E12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GabGeorge</dc:creator>
  <cp:lastModifiedBy>GabGeorge</cp:lastModifiedBy>
  <cp:revision>2</cp:revision>
  <dcterms:created xsi:type="dcterms:W3CDTF">2021-12-22T16:57:00Z</dcterms:created>
  <dcterms:modified xsi:type="dcterms:W3CDTF">2021-12-22T16:57:00Z</dcterms:modified>
</cp:coreProperties>
</file>