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74D48" w14:textId="48A6390C" w:rsidR="00477E1E" w:rsidRPr="00140FDA" w:rsidRDefault="00477E1E" w:rsidP="00477E1E">
      <w:pPr>
        <w:jc w:val="center"/>
        <w:rPr>
          <w:b/>
          <w:sz w:val="32"/>
          <w:szCs w:val="32"/>
        </w:rPr>
      </w:pPr>
      <w:r w:rsidRPr="00565BF5">
        <w:rPr>
          <w:b/>
          <w:sz w:val="28"/>
          <w:szCs w:val="28"/>
        </w:rPr>
        <w:t>PROJETO DE LEI</w:t>
      </w:r>
      <w:r>
        <w:rPr>
          <w:b/>
          <w:sz w:val="28"/>
          <w:szCs w:val="28"/>
        </w:rPr>
        <w:t xml:space="preserve"> Nº</w:t>
      </w:r>
      <w:r w:rsidRPr="00565BF5">
        <w:rPr>
          <w:b/>
          <w:sz w:val="28"/>
          <w:szCs w:val="28"/>
        </w:rPr>
        <w:t xml:space="preserve"> </w:t>
      </w:r>
      <w:r>
        <w:rPr>
          <w:b/>
          <w:sz w:val="28"/>
          <w:szCs w:val="28"/>
        </w:rPr>
        <w:t>L-</w:t>
      </w:r>
      <w:r w:rsidR="00E61FEB">
        <w:rPr>
          <w:b/>
          <w:sz w:val="28"/>
          <w:szCs w:val="28"/>
        </w:rPr>
        <w:t>149</w:t>
      </w:r>
      <w:r>
        <w:rPr>
          <w:b/>
          <w:sz w:val="28"/>
          <w:szCs w:val="28"/>
        </w:rPr>
        <w:t xml:space="preserve">/2021 </w:t>
      </w:r>
    </w:p>
    <w:p w14:paraId="5F9C9B1F" w14:textId="77777777" w:rsidR="00477E1E" w:rsidRDefault="00477E1E" w:rsidP="00477E1E">
      <w:pPr>
        <w:jc w:val="right"/>
        <w:rPr>
          <w:rFonts w:eastAsia="Calibri"/>
          <w:sz w:val="16"/>
          <w:szCs w:val="22"/>
          <w:lang w:eastAsia="en-US"/>
        </w:rPr>
      </w:pPr>
    </w:p>
    <w:p w14:paraId="15F7D78B" w14:textId="68B06205" w:rsidR="00477E1E" w:rsidRDefault="00477E1E" w:rsidP="00477E1E">
      <w:pPr>
        <w:jc w:val="right"/>
      </w:pPr>
      <w:r w:rsidRPr="00132A6C">
        <w:rPr>
          <w:rFonts w:eastAsia="Calibri"/>
          <w:sz w:val="16"/>
          <w:szCs w:val="22"/>
          <w:lang w:eastAsia="en-US"/>
        </w:rPr>
        <w:t xml:space="preserve">Vereador Autor </w:t>
      </w:r>
      <w:proofErr w:type="gramStart"/>
      <w:r>
        <w:rPr>
          <w:rFonts w:eastAsia="Calibri"/>
          <w:sz w:val="16"/>
          <w:szCs w:val="22"/>
          <w:lang w:eastAsia="en-US"/>
        </w:rPr>
        <w:t>Paulista</w:t>
      </w:r>
      <w:r w:rsidR="00E61FEB">
        <w:rPr>
          <w:rFonts w:eastAsia="Calibri"/>
          <w:sz w:val="16"/>
          <w:szCs w:val="22"/>
          <w:lang w:eastAsia="en-US"/>
        </w:rPr>
        <w:t xml:space="preserve"> ,</w:t>
      </w:r>
      <w:proofErr w:type="gramEnd"/>
      <w:r w:rsidR="00E61FEB">
        <w:rPr>
          <w:rFonts w:eastAsia="Calibri"/>
          <w:sz w:val="16"/>
          <w:szCs w:val="22"/>
          <w:lang w:eastAsia="en-US"/>
        </w:rPr>
        <w:t xml:space="preserve"> Cesinha e Edson Chiquini</w:t>
      </w:r>
    </w:p>
    <w:p w14:paraId="6014BCD2" w14:textId="77777777" w:rsidR="00477E1E" w:rsidRPr="00565BF5" w:rsidRDefault="00477E1E" w:rsidP="00477E1E">
      <w:pPr>
        <w:jc w:val="center"/>
        <w:rPr>
          <w:b/>
          <w:sz w:val="28"/>
          <w:szCs w:val="28"/>
        </w:rPr>
      </w:pPr>
    </w:p>
    <w:p w14:paraId="169CAF84" w14:textId="6EDB7822" w:rsidR="00477E1E" w:rsidRPr="00477E1E" w:rsidRDefault="00477E1E" w:rsidP="00477E1E">
      <w:pPr>
        <w:spacing w:line="276" w:lineRule="auto"/>
        <w:ind w:left="3969"/>
        <w:jc w:val="both"/>
      </w:pPr>
      <w:r w:rsidRPr="00477E1E">
        <w:t>DISPÕE SOBRE A INSTITUIÇÃO DO DIA MUNICIPAL DO ADMINISTRADOR E DÁ OUTRAS PROVIDÊNCIAS.</w:t>
      </w:r>
    </w:p>
    <w:p w14:paraId="14060BA9" w14:textId="77777777" w:rsidR="00477E1E" w:rsidRPr="00477E1E" w:rsidRDefault="00477E1E" w:rsidP="00477E1E">
      <w:pPr>
        <w:spacing w:line="360" w:lineRule="auto"/>
        <w:jc w:val="right"/>
      </w:pPr>
    </w:p>
    <w:p w14:paraId="0121C94A" w14:textId="77777777" w:rsidR="00477E1E" w:rsidRPr="00477E1E" w:rsidRDefault="00477E1E" w:rsidP="00477E1E">
      <w:pPr>
        <w:spacing w:line="360" w:lineRule="auto"/>
        <w:jc w:val="both"/>
      </w:pPr>
      <w:r w:rsidRPr="00477E1E">
        <w:t xml:space="preserve">A </w:t>
      </w:r>
      <w:r w:rsidRPr="00477E1E">
        <w:rPr>
          <w:b/>
        </w:rPr>
        <w:t>CÂMARA MUNICIPAL DE MACAÉ</w:t>
      </w:r>
      <w:r w:rsidRPr="00477E1E">
        <w:t xml:space="preserve">, no uso de suas atribuições legais, </w:t>
      </w:r>
      <w:r w:rsidRPr="00477E1E">
        <w:rPr>
          <w:b/>
        </w:rPr>
        <w:t xml:space="preserve">DELIBERA </w:t>
      </w:r>
      <w:r w:rsidRPr="00477E1E">
        <w:t>a seguinte lei:</w:t>
      </w:r>
    </w:p>
    <w:p w14:paraId="0833DC40" w14:textId="77777777" w:rsidR="00477E1E" w:rsidRPr="00477E1E" w:rsidRDefault="00477E1E" w:rsidP="00477E1E">
      <w:pPr>
        <w:spacing w:line="360" w:lineRule="auto"/>
        <w:jc w:val="both"/>
      </w:pPr>
    </w:p>
    <w:p w14:paraId="489537DA" w14:textId="5E4D4C05" w:rsidR="00477E1E" w:rsidRDefault="00477E1E" w:rsidP="00E61FEB">
      <w:pPr>
        <w:ind w:firstLine="709"/>
        <w:jc w:val="both"/>
      </w:pPr>
      <w:r w:rsidRPr="00477E1E">
        <w:t xml:space="preserve"> Art. 1º Fica instituído o dia 09 de setembro como Dia Municipal do Administrador, no município de Macaé.</w:t>
      </w:r>
    </w:p>
    <w:p w14:paraId="60AC1CB3" w14:textId="77777777" w:rsidR="00E61FEB" w:rsidRPr="00477E1E" w:rsidRDefault="00E61FEB" w:rsidP="00E61FEB">
      <w:pPr>
        <w:ind w:firstLine="709"/>
        <w:jc w:val="both"/>
      </w:pPr>
    </w:p>
    <w:p w14:paraId="1F8C78CE" w14:textId="77777777" w:rsidR="00477E1E" w:rsidRPr="00477E1E" w:rsidRDefault="00477E1E" w:rsidP="00E61FEB">
      <w:pPr>
        <w:ind w:firstLine="709"/>
        <w:jc w:val="both"/>
      </w:pPr>
      <w:r w:rsidRPr="00477E1E">
        <w:t>Art. 2º Esta lei entra em vigor na data de sua publicação, revogadas as disposições em contrário.</w:t>
      </w:r>
    </w:p>
    <w:p w14:paraId="77D93E6C" w14:textId="77777777" w:rsidR="00477E1E" w:rsidRPr="00477E1E" w:rsidRDefault="00477E1E" w:rsidP="00477E1E">
      <w:pPr>
        <w:spacing w:line="360" w:lineRule="auto"/>
        <w:jc w:val="both"/>
      </w:pPr>
    </w:p>
    <w:p w14:paraId="643CBD3A" w14:textId="6C0299C7" w:rsidR="00477E1E" w:rsidRPr="00477E1E" w:rsidRDefault="00477E1E" w:rsidP="00477E1E">
      <w:pPr>
        <w:spacing w:line="360" w:lineRule="auto"/>
        <w:jc w:val="center"/>
      </w:pPr>
      <w:r w:rsidRPr="00477E1E">
        <w:t xml:space="preserve">Sala das Sessões, 03 de </w:t>
      </w:r>
      <w:r w:rsidR="00E61FEB">
        <w:t>novembro</w:t>
      </w:r>
      <w:r w:rsidRPr="00477E1E">
        <w:t xml:space="preserve"> de 2021</w:t>
      </w:r>
    </w:p>
    <w:p w14:paraId="49B345C4" w14:textId="77777777" w:rsidR="00477E1E" w:rsidRDefault="00477E1E" w:rsidP="00477E1E">
      <w:pPr>
        <w:jc w:val="center"/>
      </w:pPr>
    </w:p>
    <w:p w14:paraId="2FF5D233" w14:textId="77777777" w:rsidR="00E61FEB" w:rsidRPr="00477E1E" w:rsidRDefault="00E61FEB" w:rsidP="00477E1E">
      <w:pPr>
        <w:jc w:val="center"/>
      </w:pPr>
    </w:p>
    <w:p w14:paraId="780A622B" w14:textId="77777777" w:rsidR="00477E1E" w:rsidRPr="00477E1E" w:rsidRDefault="00477E1E" w:rsidP="00477E1E">
      <w:pPr>
        <w:jc w:val="center"/>
        <w:rPr>
          <w:b/>
        </w:rPr>
      </w:pPr>
    </w:p>
    <w:p w14:paraId="711A3354" w14:textId="48FB9EDD" w:rsidR="00477E1E" w:rsidRPr="00E61FEB" w:rsidRDefault="00477E1E" w:rsidP="00477E1E">
      <w:pPr>
        <w:jc w:val="center"/>
        <w:rPr>
          <w:b/>
          <w:sz w:val="22"/>
        </w:rPr>
      </w:pPr>
      <w:r w:rsidRPr="00E61FEB">
        <w:rPr>
          <w:b/>
          <w:sz w:val="22"/>
        </w:rPr>
        <w:t>PAULISTA</w:t>
      </w:r>
    </w:p>
    <w:p w14:paraId="1530133B" w14:textId="41D4BF61" w:rsidR="00477E1E" w:rsidRPr="00E61FEB" w:rsidRDefault="00477E1E" w:rsidP="00477E1E">
      <w:pPr>
        <w:jc w:val="center"/>
        <w:rPr>
          <w:b/>
          <w:sz w:val="22"/>
        </w:rPr>
      </w:pPr>
      <w:r w:rsidRPr="00E61FEB">
        <w:rPr>
          <w:b/>
          <w:sz w:val="22"/>
        </w:rPr>
        <w:t xml:space="preserve">VEREADOR </w:t>
      </w:r>
      <w:r w:rsidR="00BE2979" w:rsidRPr="00E61FEB">
        <w:rPr>
          <w:b/>
          <w:sz w:val="22"/>
        </w:rPr>
        <w:t xml:space="preserve">- </w:t>
      </w:r>
      <w:r w:rsidRPr="00E61FEB">
        <w:rPr>
          <w:b/>
          <w:sz w:val="22"/>
        </w:rPr>
        <w:t>AUTOR</w:t>
      </w:r>
    </w:p>
    <w:p w14:paraId="02183BAE" w14:textId="39DD5A3B" w:rsidR="00477E1E" w:rsidRDefault="00477E1E" w:rsidP="00477E1E">
      <w:pPr>
        <w:jc w:val="center"/>
        <w:rPr>
          <w:b/>
          <w:sz w:val="22"/>
        </w:rPr>
      </w:pPr>
    </w:p>
    <w:p w14:paraId="3AA2EA61" w14:textId="77777777" w:rsidR="00E61FEB" w:rsidRDefault="00E61FEB" w:rsidP="00477E1E">
      <w:pPr>
        <w:jc w:val="center"/>
        <w:rPr>
          <w:b/>
          <w:sz w:val="22"/>
        </w:rPr>
      </w:pPr>
    </w:p>
    <w:p w14:paraId="17065E1D" w14:textId="77777777" w:rsidR="00E61FEB" w:rsidRPr="00E61FEB" w:rsidRDefault="00E61FEB" w:rsidP="00477E1E">
      <w:pPr>
        <w:jc w:val="center"/>
        <w:rPr>
          <w:b/>
          <w:sz w:val="22"/>
        </w:rPr>
      </w:pPr>
    </w:p>
    <w:p w14:paraId="7BDB51D0" w14:textId="77777777" w:rsidR="00477E1E" w:rsidRPr="00E61FEB" w:rsidRDefault="00477E1E" w:rsidP="00477E1E">
      <w:pPr>
        <w:jc w:val="center"/>
        <w:rPr>
          <w:b/>
          <w:sz w:val="22"/>
        </w:rPr>
      </w:pPr>
    </w:p>
    <w:p w14:paraId="7C9A9312" w14:textId="6EA664B2" w:rsidR="00E61FEB" w:rsidRPr="00E61FEB" w:rsidRDefault="00407D84" w:rsidP="00E61FEB">
      <w:pPr>
        <w:rPr>
          <w:b/>
          <w:sz w:val="22"/>
        </w:rPr>
      </w:pPr>
      <w:r w:rsidRPr="00E61FEB">
        <w:rPr>
          <w:b/>
          <w:sz w:val="22"/>
        </w:rPr>
        <w:t>NILTON CÉSAR PEREIRA MOREIRA</w:t>
      </w:r>
      <w:r w:rsidR="00E61FEB" w:rsidRPr="00E61FEB">
        <w:rPr>
          <w:b/>
          <w:sz w:val="22"/>
        </w:rPr>
        <w:tab/>
      </w:r>
      <w:r w:rsidR="00E61FEB" w:rsidRPr="00E61FEB">
        <w:rPr>
          <w:b/>
          <w:sz w:val="22"/>
        </w:rPr>
        <w:tab/>
      </w:r>
      <w:r w:rsidR="00E61FEB" w:rsidRPr="00E61FEB">
        <w:rPr>
          <w:b/>
          <w:sz w:val="22"/>
        </w:rPr>
        <w:tab/>
      </w:r>
      <w:r w:rsidR="00E61FEB" w:rsidRPr="00E61FEB">
        <w:rPr>
          <w:b/>
          <w:sz w:val="22"/>
        </w:rPr>
        <w:t>ÉDSON CHIQUINI</w:t>
      </w:r>
    </w:p>
    <w:p w14:paraId="22569532" w14:textId="5A6D58D5" w:rsidR="00E61FEB" w:rsidRPr="00E61FEB" w:rsidRDefault="00407D84" w:rsidP="00E61FEB">
      <w:pPr>
        <w:jc w:val="center"/>
        <w:rPr>
          <w:b/>
          <w:sz w:val="22"/>
        </w:rPr>
      </w:pPr>
      <w:r w:rsidRPr="00E61FEB">
        <w:rPr>
          <w:b/>
          <w:sz w:val="22"/>
        </w:rPr>
        <w:t>VEREADOR CO</w:t>
      </w:r>
      <w:r w:rsidR="00E61FEB" w:rsidRPr="00E61FEB">
        <w:rPr>
          <w:b/>
          <w:sz w:val="22"/>
        </w:rPr>
        <w:t>–</w:t>
      </w:r>
      <w:r w:rsidRPr="00E61FEB">
        <w:rPr>
          <w:b/>
          <w:sz w:val="22"/>
        </w:rPr>
        <w:t>AUTOR</w:t>
      </w:r>
      <w:r w:rsidR="00E61FEB" w:rsidRPr="00E61FEB">
        <w:rPr>
          <w:b/>
          <w:sz w:val="22"/>
        </w:rPr>
        <w:tab/>
      </w:r>
      <w:r w:rsidR="00E61FEB" w:rsidRPr="00E61FEB">
        <w:rPr>
          <w:b/>
          <w:sz w:val="22"/>
        </w:rPr>
        <w:tab/>
      </w:r>
      <w:r w:rsidR="00E61FEB" w:rsidRPr="00E61FEB">
        <w:rPr>
          <w:b/>
          <w:sz w:val="22"/>
        </w:rPr>
        <w:tab/>
      </w:r>
      <w:r w:rsidR="00E61FEB">
        <w:rPr>
          <w:b/>
          <w:sz w:val="22"/>
        </w:rPr>
        <w:tab/>
      </w:r>
      <w:r w:rsidR="00E61FEB" w:rsidRPr="00E61FEB">
        <w:rPr>
          <w:b/>
          <w:sz w:val="22"/>
        </w:rPr>
        <w:t>VEREADOR CO-AUTOR</w:t>
      </w:r>
    </w:p>
    <w:p w14:paraId="646B1887" w14:textId="0BBE65DD" w:rsidR="00407D84" w:rsidRPr="00E61FEB" w:rsidRDefault="00407D84" w:rsidP="00407D84">
      <w:pPr>
        <w:jc w:val="center"/>
        <w:rPr>
          <w:b/>
          <w:sz w:val="22"/>
        </w:rPr>
      </w:pPr>
    </w:p>
    <w:p w14:paraId="0322AD9D" w14:textId="7B98F199" w:rsidR="00407D84" w:rsidRPr="00E61FEB" w:rsidRDefault="00407D84" w:rsidP="00407D84">
      <w:pPr>
        <w:jc w:val="center"/>
        <w:rPr>
          <w:b/>
          <w:sz w:val="22"/>
        </w:rPr>
      </w:pPr>
    </w:p>
    <w:p w14:paraId="35796368" w14:textId="77777777" w:rsidR="00407D84" w:rsidRDefault="00407D84" w:rsidP="00407D84">
      <w:pPr>
        <w:jc w:val="center"/>
        <w:rPr>
          <w:b/>
        </w:rPr>
      </w:pPr>
    </w:p>
    <w:p w14:paraId="13441C84" w14:textId="77777777" w:rsidR="00477E1E" w:rsidRPr="00F03CB1" w:rsidRDefault="00477E1E" w:rsidP="00477E1E">
      <w:pPr>
        <w:jc w:val="center"/>
        <w:rPr>
          <w:b/>
          <w:sz w:val="18"/>
          <w:szCs w:val="18"/>
        </w:rPr>
      </w:pPr>
    </w:p>
    <w:p w14:paraId="19B187F4" w14:textId="33D164F1" w:rsidR="00477E1E" w:rsidRDefault="00477E1E"/>
    <w:p w14:paraId="29DAA6B9" w14:textId="77777777" w:rsidR="00477E1E" w:rsidRDefault="00477E1E"/>
    <w:p w14:paraId="1E8B410E" w14:textId="77777777" w:rsidR="00477E1E" w:rsidRDefault="00477E1E"/>
    <w:p w14:paraId="6FB7E69F" w14:textId="77777777" w:rsidR="00A254ED" w:rsidRDefault="00A254ED"/>
    <w:p w14:paraId="048DBACF" w14:textId="77777777" w:rsidR="00E61FEB" w:rsidRDefault="00E61FEB"/>
    <w:p w14:paraId="4C44473A" w14:textId="77777777" w:rsidR="00E61FEB" w:rsidRDefault="00E61FEB"/>
    <w:p w14:paraId="726D6677" w14:textId="77777777" w:rsidR="00E61FEB" w:rsidRDefault="00E61FEB"/>
    <w:p w14:paraId="6A00E0BC" w14:textId="77777777" w:rsidR="00E61FEB" w:rsidRDefault="00E61FEB"/>
    <w:p w14:paraId="3EBA6FBA" w14:textId="77777777" w:rsidR="00E61FEB" w:rsidRDefault="00E61FEB"/>
    <w:p w14:paraId="115D0DD6" w14:textId="77777777" w:rsidR="00E61FEB" w:rsidRDefault="00E61FEB"/>
    <w:p w14:paraId="53B8D1C3" w14:textId="3867586C" w:rsidR="00477E1E" w:rsidRPr="00477E1E" w:rsidRDefault="00477E1E">
      <w:pPr>
        <w:rPr>
          <w:b/>
          <w:bCs/>
        </w:rPr>
      </w:pPr>
      <w:r w:rsidRPr="00477E1E">
        <w:rPr>
          <w:b/>
          <w:bCs/>
        </w:rPr>
        <w:lastRenderedPageBreak/>
        <w:t>Justificativa:</w:t>
      </w:r>
    </w:p>
    <w:p w14:paraId="48303F93" w14:textId="77777777" w:rsidR="00407D84" w:rsidRDefault="00407D84" w:rsidP="00477E1E">
      <w:pPr>
        <w:jc w:val="both"/>
      </w:pPr>
    </w:p>
    <w:p w14:paraId="031A479B" w14:textId="7D175539" w:rsidR="00477E1E" w:rsidRDefault="00477E1E" w:rsidP="00477E1E">
      <w:pPr>
        <w:jc w:val="both"/>
      </w:pPr>
      <w:r>
        <w:t>O Dia Nacional do Administrador é celebrado em 9 de setembro, por ser a data de assinatura da Lei no 4769, que criou e regulamentou a profissão em 1965. Atualmente, o Conselho Regional de Administração do Rio de Janeiro possui mais de 48.200 (quarenta e oito mil e duzentos) profissionais registrados no Estado. Inclusive, a tendência é que esse número cresça ainda mais nos próximos anos, haja vista que contamos em 2021 com aproximadamente 135 Instituições de Ensino Superior (IES) com cursos de Bacharel em Administração presencial; 655 polos de cursos de bacharel em Administração EAD distribuídos em 63 IES; e 6.981 polos de cursos de formação de tecnólogos EAD distribuídos em 99 IES. Os profissionais da Administração são os homens e mulheres responsáveis por gerenciar instituições públicas e privadas em diversas áreas de atuação, além de serem elementos fundamentais para o sucesso e crescimento das empresas e para melhoria dos serviços oferecidos à população. Por toda essa importância em qualquer organização, o profissional da Administração tem atuação ampla, em todos os setores que permeiam a sociedade, seja em empresas familiares, na administração hospitalar, na gestão de pessoas, no marketing, na área de tecnologia da informação, através de consultoria, na administração financeira, no comércio internacional, na agricultura, em cooperativas, dentre outros. Além disso, é preciso destacar o trabalho dos professores, que estão presentes em todas as áreas em que se faz necessária a gestão, a coordenação e a supervisão. No mundo tecnológico e na indústria 4.0 dos dias atuais, a importância deste profissional em qualquer empresa se torna ainda mais perceptível, afinal, sua expertise e performance são vitais para que os processos sejam pensados, repensados e adaptados às mudanças que ocorrem diariamente na nossa sociedade. As competências do profissional da Administração perpassam todos os campos que sustentam o crescimento de municípios, estados e, finalmente, do país. Afinal, a sensibilidade na tomada de decisões e o entendimento do todo na psicodinâmica organizacional é o principal direcionamento da atuação do Administrador e que gera os resultados que são necessários para este desenvolvimento, baseando-se nas técnicas e aprendizados diversos, transparência e governança corporativa. Para o futuro pós-pandemia, antes de tudo será preciso entender as variantes geradas por esta atribulação, seus cortes e crises. A partir de então, descobrir e definir quais os melhores caminhos a seguir para reerguer cada organização, cada empresa, cada cidade, cada país. Para isso, a gestão profissional será imprescindível e, mais uma vez, fará parte da história. Desta forma, a presente proposta tem por objetivo a criação do Dia do Administrador no Município de Macaé, em reconhecimento à impor</w:t>
      </w:r>
      <w:bookmarkStart w:id="0" w:name="_GoBack"/>
      <w:bookmarkEnd w:id="0"/>
      <w:r>
        <w:t>tância do trabalho destes profissionais no crescimento das empresas privadas e da administração pública de nossa cidade.</w:t>
      </w:r>
    </w:p>
    <w:p w14:paraId="032D6877" w14:textId="000D6158" w:rsidR="00A254ED" w:rsidRDefault="00A254ED" w:rsidP="00477E1E">
      <w:pPr>
        <w:jc w:val="both"/>
      </w:pPr>
    </w:p>
    <w:p w14:paraId="1C5C24B8" w14:textId="15F976B7" w:rsidR="00A254ED" w:rsidRDefault="00A254ED" w:rsidP="00477E1E">
      <w:pPr>
        <w:jc w:val="both"/>
      </w:pPr>
    </w:p>
    <w:p w14:paraId="1E4C051D" w14:textId="656CF553" w:rsidR="00A254ED" w:rsidRDefault="00A254ED" w:rsidP="00477E1E">
      <w:pPr>
        <w:jc w:val="both"/>
      </w:pPr>
    </w:p>
    <w:p w14:paraId="200C53CC" w14:textId="13F784CA" w:rsidR="00A254ED" w:rsidRDefault="00A254ED" w:rsidP="00477E1E">
      <w:pPr>
        <w:jc w:val="both"/>
      </w:pPr>
    </w:p>
    <w:p w14:paraId="19ADFE65" w14:textId="43052755" w:rsidR="00A254ED" w:rsidRDefault="00A254ED" w:rsidP="00477E1E">
      <w:pPr>
        <w:jc w:val="both"/>
      </w:pPr>
    </w:p>
    <w:p w14:paraId="37C2BC06" w14:textId="44B40B58" w:rsidR="00A254ED" w:rsidRDefault="00A254ED" w:rsidP="00477E1E">
      <w:pPr>
        <w:jc w:val="both"/>
      </w:pPr>
    </w:p>
    <w:p w14:paraId="4A240EA7" w14:textId="6452F4C8" w:rsidR="00A254ED" w:rsidRDefault="00A254ED" w:rsidP="00477E1E">
      <w:pPr>
        <w:jc w:val="both"/>
      </w:pPr>
    </w:p>
    <w:p w14:paraId="5D858DDF" w14:textId="67A08F75" w:rsidR="00A254ED" w:rsidRDefault="00A254ED" w:rsidP="00477E1E">
      <w:pPr>
        <w:jc w:val="both"/>
      </w:pPr>
    </w:p>
    <w:p w14:paraId="1ABF0556" w14:textId="77777777" w:rsidR="00A254ED" w:rsidRDefault="00A254ED" w:rsidP="00A254ED">
      <w:pPr>
        <w:jc w:val="both"/>
      </w:pPr>
    </w:p>
    <w:p w14:paraId="04A56A04" w14:textId="77777777" w:rsidR="00A254ED" w:rsidRDefault="00A254ED" w:rsidP="00A254ED">
      <w:pPr>
        <w:jc w:val="both"/>
      </w:pPr>
    </w:p>
    <w:p w14:paraId="1B2BAC84" w14:textId="4AC84112" w:rsidR="00A254ED" w:rsidRDefault="00A7637D" w:rsidP="00A7637D">
      <w:pPr>
        <w:jc w:val="center"/>
      </w:pPr>
      <w:r>
        <w:t>20 MUNICIPIOS</w:t>
      </w:r>
      <w:r w:rsidR="00A254ED">
        <w:t xml:space="preserve"> AD</w:t>
      </w:r>
      <w:r>
        <w:t>E</w:t>
      </w:r>
      <w:r w:rsidR="00A254ED">
        <w:t>RIRAM O DIA DO ADMINISTRADOR</w:t>
      </w:r>
    </w:p>
    <w:p w14:paraId="2EFE8417" w14:textId="376BC0D2" w:rsidR="00A7637D" w:rsidRDefault="00A7637D" w:rsidP="00A7637D"/>
    <w:p w14:paraId="22A605F4" w14:textId="77777777" w:rsidR="00A7637D" w:rsidRDefault="00A7637D" w:rsidP="00A7637D"/>
    <w:p w14:paraId="5A6DF65D" w14:textId="33C358C2" w:rsidR="00A7637D" w:rsidRDefault="00A7637D" w:rsidP="00A7637D">
      <w:pPr>
        <w:ind w:firstLine="360"/>
      </w:pPr>
      <w:r>
        <w:t>Segue lista abaixo:</w:t>
      </w:r>
    </w:p>
    <w:p w14:paraId="46485116" w14:textId="01602E0C" w:rsidR="00A254ED" w:rsidRDefault="00A254ED" w:rsidP="00A254ED">
      <w:pPr>
        <w:jc w:val="both"/>
      </w:pPr>
      <w:r>
        <w:t xml:space="preserve"> </w:t>
      </w:r>
    </w:p>
    <w:p w14:paraId="33183E9A" w14:textId="54475791" w:rsidR="00A254ED" w:rsidRDefault="00A254ED" w:rsidP="00A254ED">
      <w:pPr>
        <w:pStyle w:val="PargrafodaLista"/>
        <w:numPr>
          <w:ilvl w:val="0"/>
          <w:numId w:val="1"/>
        </w:numPr>
        <w:jc w:val="both"/>
      </w:pPr>
      <w:r>
        <w:t>NITERÓI -Lei nº 3144 de 27/05/2015</w:t>
      </w:r>
    </w:p>
    <w:p w14:paraId="442676C8" w14:textId="18C8D96F" w:rsidR="00A254ED" w:rsidRDefault="00A254ED" w:rsidP="00A254ED">
      <w:pPr>
        <w:pStyle w:val="PargrafodaLista"/>
        <w:numPr>
          <w:ilvl w:val="0"/>
          <w:numId w:val="1"/>
        </w:numPr>
        <w:jc w:val="both"/>
      </w:pPr>
      <w:r>
        <w:t>ANGRA DOS REIS - Lei nº 3.423 de 18/11/2015</w:t>
      </w:r>
    </w:p>
    <w:p w14:paraId="12A7B285" w14:textId="57BDBFCF" w:rsidR="00A254ED" w:rsidRDefault="00A254ED" w:rsidP="00A254ED">
      <w:pPr>
        <w:pStyle w:val="PargrafodaLista"/>
        <w:numPr>
          <w:ilvl w:val="0"/>
          <w:numId w:val="1"/>
        </w:numPr>
        <w:jc w:val="both"/>
      </w:pPr>
      <w:r>
        <w:t>VOLTA REDONDA - Lei nº 3001 de 23/12/1993</w:t>
      </w:r>
    </w:p>
    <w:p w14:paraId="46786651" w14:textId="2C5C8357" w:rsidR="00A254ED" w:rsidRDefault="00A254ED" w:rsidP="00A254ED">
      <w:pPr>
        <w:pStyle w:val="PargrafodaLista"/>
        <w:numPr>
          <w:ilvl w:val="0"/>
          <w:numId w:val="1"/>
        </w:numPr>
        <w:jc w:val="both"/>
      </w:pPr>
      <w:r>
        <w:t>RESENDE - Lei nº 3123 de 2014</w:t>
      </w:r>
    </w:p>
    <w:p w14:paraId="13FA0EA4" w14:textId="71A3CB52" w:rsidR="00A254ED" w:rsidRDefault="00A254ED" w:rsidP="00A254ED">
      <w:pPr>
        <w:pStyle w:val="PargrafodaLista"/>
        <w:numPr>
          <w:ilvl w:val="0"/>
          <w:numId w:val="1"/>
        </w:numPr>
        <w:jc w:val="both"/>
      </w:pPr>
      <w:r>
        <w:t>NOVA FRIBURGO - Lei nº 4.328 de 26/08/2014</w:t>
      </w:r>
    </w:p>
    <w:p w14:paraId="7B105B8D" w14:textId="07446279" w:rsidR="00A254ED" w:rsidRDefault="00A254ED" w:rsidP="00A254ED">
      <w:pPr>
        <w:pStyle w:val="PargrafodaLista"/>
        <w:numPr>
          <w:ilvl w:val="0"/>
          <w:numId w:val="1"/>
        </w:numPr>
        <w:jc w:val="both"/>
      </w:pPr>
      <w:r>
        <w:t>NOVA IGUAÇU - Lei nº 4.561 de 09/11/2015</w:t>
      </w:r>
    </w:p>
    <w:p w14:paraId="3D953658" w14:textId="0B6642F1" w:rsidR="00A254ED" w:rsidRDefault="00A254ED" w:rsidP="00A254ED">
      <w:pPr>
        <w:pStyle w:val="PargrafodaLista"/>
        <w:numPr>
          <w:ilvl w:val="0"/>
          <w:numId w:val="1"/>
        </w:numPr>
        <w:jc w:val="both"/>
      </w:pPr>
      <w:r>
        <w:t>BARRA MANSA - Lei nº 4346 de 24/08/2014</w:t>
      </w:r>
    </w:p>
    <w:p w14:paraId="2052AD34" w14:textId="3F155A7A" w:rsidR="00A254ED" w:rsidRDefault="00A254ED" w:rsidP="00A254ED">
      <w:pPr>
        <w:pStyle w:val="PargrafodaLista"/>
        <w:numPr>
          <w:ilvl w:val="0"/>
          <w:numId w:val="1"/>
        </w:numPr>
        <w:jc w:val="both"/>
      </w:pPr>
      <w:r>
        <w:t>PORCIÚNCULA - Lei nº 2377 de 17/06/2021</w:t>
      </w:r>
    </w:p>
    <w:p w14:paraId="1ECB7890" w14:textId="2A17D4E3" w:rsidR="00A254ED" w:rsidRDefault="00A254ED" w:rsidP="00A254ED">
      <w:pPr>
        <w:pStyle w:val="PargrafodaLista"/>
        <w:numPr>
          <w:ilvl w:val="0"/>
          <w:numId w:val="1"/>
        </w:numPr>
        <w:jc w:val="both"/>
      </w:pPr>
      <w:r>
        <w:t>MIGUEL PEREIRA - Lei nº 3.693 DE 03/05/2021</w:t>
      </w:r>
    </w:p>
    <w:p w14:paraId="7EDCE987" w14:textId="61845841" w:rsidR="00A254ED" w:rsidRDefault="00A254ED" w:rsidP="00A254ED">
      <w:pPr>
        <w:pStyle w:val="PargrafodaLista"/>
        <w:numPr>
          <w:ilvl w:val="0"/>
          <w:numId w:val="1"/>
        </w:numPr>
        <w:jc w:val="both"/>
      </w:pPr>
      <w:r>
        <w:t>CABO FRIO - Lei nº 2.830 de 12/02/2016</w:t>
      </w:r>
    </w:p>
    <w:p w14:paraId="7BF7C93D" w14:textId="3523F918" w:rsidR="00A254ED" w:rsidRDefault="00A254ED" w:rsidP="00A254ED">
      <w:pPr>
        <w:pStyle w:val="PargrafodaLista"/>
        <w:numPr>
          <w:ilvl w:val="0"/>
          <w:numId w:val="1"/>
        </w:numPr>
        <w:jc w:val="both"/>
      </w:pPr>
      <w:r>
        <w:t>TERESÓPOLIS - Lei nº 3150 de 21/09/2012</w:t>
      </w:r>
    </w:p>
    <w:p w14:paraId="6BF02A42" w14:textId="0DD27226" w:rsidR="00A254ED" w:rsidRDefault="00A254ED" w:rsidP="00A254ED">
      <w:pPr>
        <w:pStyle w:val="PargrafodaLista"/>
        <w:numPr>
          <w:ilvl w:val="0"/>
          <w:numId w:val="1"/>
        </w:numPr>
        <w:jc w:val="both"/>
      </w:pPr>
      <w:r>
        <w:t>PIRAÍ - Lei nº 1.189 de 31/03/2015</w:t>
      </w:r>
    </w:p>
    <w:p w14:paraId="779224FA" w14:textId="31B71D2D" w:rsidR="00A254ED" w:rsidRDefault="00A254ED" w:rsidP="00A254ED">
      <w:pPr>
        <w:pStyle w:val="PargrafodaLista"/>
        <w:numPr>
          <w:ilvl w:val="0"/>
          <w:numId w:val="1"/>
        </w:numPr>
        <w:jc w:val="both"/>
      </w:pPr>
      <w:r>
        <w:t>ITABORAÍ - Lei nº 2538 de 12/12/2014</w:t>
      </w:r>
    </w:p>
    <w:p w14:paraId="3CA18687" w14:textId="36D9B1EF" w:rsidR="00A254ED" w:rsidRDefault="00A254ED" w:rsidP="00A254ED">
      <w:pPr>
        <w:pStyle w:val="PargrafodaLista"/>
        <w:numPr>
          <w:ilvl w:val="0"/>
          <w:numId w:val="1"/>
        </w:numPr>
        <w:jc w:val="both"/>
      </w:pPr>
      <w:r>
        <w:t>PETRÓPOLIS - Lei nº 7.449 de 01/09/2016</w:t>
      </w:r>
    </w:p>
    <w:p w14:paraId="1BB2BEB0" w14:textId="501ADECE" w:rsidR="00A254ED" w:rsidRDefault="00A254ED" w:rsidP="00A254ED">
      <w:pPr>
        <w:pStyle w:val="PargrafodaLista"/>
        <w:numPr>
          <w:ilvl w:val="0"/>
          <w:numId w:val="1"/>
        </w:numPr>
        <w:jc w:val="both"/>
      </w:pPr>
      <w:r>
        <w:t>DUQUE DE CAXIAS - Lei nº 2659 de 10/09/2014</w:t>
      </w:r>
    </w:p>
    <w:p w14:paraId="334A3104" w14:textId="31EB751D" w:rsidR="00A254ED" w:rsidRDefault="00A254ED" w:rsidP="00A254ED">
      <w:pPr>
        <w:pStyle w:val="PargrafodaLista"/>
        <w:numPr>
          <w:ilvl w:val="0"/>
          <w:numId w:val="1"/>
        </w:numPr>
        <w:jc w:val="both"/>
      </w:pPr>
      <w:r>
        <w:t>CAMPOS DOS GOYTACAZES - Lei nº 8778 de 20/10/2017</w:t>
      </w:r>
    </w:p>
    <w:p w14:paraId="40474071" w14:textId="3D5541BE" w:rsidR="00A254ED" w:rsidRDefault="00A254ED" w:rsidP="00A254ED">
      <w:pPr>
        <w:pStyle w:val="PargrafodaLista"/>
        <w:numPr>
          <w:ilvl w:val="0"/>
          <w:numId w:val="1"/>
        </w:numPr>
        <w:jc w:val="both"/>
      </w:pPr>
      <w:r>
        <w:t>SÃO JOSÉ DE UBÁ - Lei nº 397 de 02/07/2014</w:t>
      </w:r>
    </w:p>
    <w:p w14:paraId="08800EAA" w14:textId="059342D5" w:rsidR="00A254ED" w:rsidRDefault="00A254ED" w:rsidP="00A254ED">
      <w:pPr>
        <w:pStyle w:val="PargrafodaLista"/>
        <w:numPr>
          <w:ilvl w:val="0"/>
          <w:numId w:val="1"/>
        </w:numPr>
        <w:jc w:val="both"/>
      </w:pPr>
      <w:r>
        <w:t>MACUCO - Lei nº 283 de 06/10/2005</w:t>
      </w:r>
    </w:p>
    <w:p w14:paraId="33BF3A8B" w14:textId="6943332B" w:rsidR="00A254ED" w:rsidRDefault="00A254ED" w:rsidP="00A254ED">
      <w:pPr>
        <w:pStyle w:val="PargrafodaLista"/>
        <w:numPr>
          <w:ilvl w:val="0"/>
          <w:numId w:val="1"/>
        </w:numPr>
        <w:jc w:val="both"/>
      </w:pPr>
      <w:r>
        <w:t>VASSOURAS - Lei nº 2.922 de 15/09/2017</w:t>
      </w:r>
    </w:p>
    <w:p w14:paraId="15AC677A" w14:textId="188641F3" w:rsidR="00A254ED" w:rsidRDefault="00A254ED" w:rsidP="00A254ED">
      <w:pPr>
        <w:pStyle w:val="PargrafodaLista"/>
        <w:numPr>
          <w:ilvl w:val="0"/>
          <w:numId w:val="1"/>
        </w:numPr>
        <w:jc w:val="both"/>
      </w:pPr>
      <w:r>
        <w:t>ITAPERUNA – Lei nº 651 de 14 de julho de 2014</w:t>
      </w:r>
    </w:p>
    <w:sectPr w:rsidR="00A254E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A293" w14:textId="77777777" w:rsidR="00435ACE" w:rsidRDefault="00435ACE" w:rsidP="00477E1E">
      <w:r>
        <w:separator/>
      </w:r>
    </w:p>
  </w:endnote>
  <w:endnote w:type="continuationSeparator" w:id="0">
    <w:p w14:paraId="326D6EF3" w14:textId="77777777" w:rsidR="00435ACE" w:rsidRDefault="00435ACE" w:rsidP="0047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A4E2D" w14:textId="77777777" w:rsidR="00477E1E" w:rsidRPr="0072373F" w:rsidRDefault="00477E1E" w:rsidP="00477E1E">
    <w:pPr>
      <w:pStyle w:val="Cabealho"/>
      <w:jc w:val="center"/>
      <w:rPr>
        <w:rFonts w:ascii="Verdana" w:hAnsi="Verdana"/>
        <w:bCs/>
        <w:sz w:val="16"/>
        <w:szCs w:val="16"/>
      </w:rPr>
    </w:pPr>
    <w:r w:rsidRPr="0072373F">
      <w:rPr>
        <w:rFonts w:ascii="Verdana" w:hAnsi="Verdana"/>
        <w:sz w:val="16"/>
        <w:szCs w:val="16"/>
      </w:rPr>
      <w:t>Palácio do Legislativo Natálio Salvador Antunes</w:t>
    </w:r>
  </w:p>
  <w:p w14:paraId="1B05EE7D" w14:textId="77777777" w:rsidR="00477E1E" w:rsidRPr="0072373F" w:rsidRDefault="00477E1E" w:rsidP="00477E1E">
    <w:pPr>
      <w:pStyle w:val="Cabealho"/>
      <w:jc w:val="center"/>
      <w:rPr>
        <w:rFonts w:ascii="Verdana" w:hAnsi="Verdana"/>
        <w:sz w:val="16"/>
        <w:szCs w:val="16"/>
      </w:rPr>
    </w:pPr>
    <w:r>
      <w:rPr>
        <w:rFonts w:ascii="Verdana" w:hAnsi="Verdana"/>
        <w:sz w:val="16"/>
        <w:szCs w:val="16"/>
      </w:rPr>
      <w:t>Rodovia Christino José da Silva Júnior, s/n.</w:t>
    </w:r>
    <w:r w:rsidRPr="0072373F">
      <w:rPr>
        <w:rFonts w:ascii="Verdana" w:hAnsi="Verdana"/>
        <w:sz w:val="16"/>
        <w:szCs w:val="16"/>
      </w:rPr>
      <w:t xml:space="preserve"> Virgem Santa</w:t>
    </w:r>
  </w:p>
  <w:p w14:paraId="4D9AF897" w14:textId="77777777" w:rsidR="00477E1E" w:rsidRDefault="00477E1E" w:rsidP="00477E1E">
    <w:pPr>
      <w:pStyle w:val="Cabealho"/>
      <w:jc w:val="center"/>
      <w:rPr>
        <w:rFonts w:ascii="Verdana" w:hAnsi="Verdana"/>
        <w:sz w:val="16"/>
        <w:szCs w:val="16"/>
      </w:rPr>
    </w:pPr>
    <w:r w:rsidRPr="0072373F">
      <w:rPr>
        <w:rFonts w:ascii="Verdana" w:hAnsi="Verdana"/>
        <w:sz w:val="16"/>
        <w:szCs w:val="16"/>
      </w:rPr>
      <w:t>Macaé-RJ. CEP: 27.9</w:t>
    </w:r>
    <w:r>
      <w:rPr>
        <w:rFonts w:ascii="Verdana" w:hAnsi="Verdana"/>
        <w:sz w:val="16"/>
        <w:szCs w:val="16"/>
      </w:rPr>
      <w:t>48</w:t>
    </w:r>
    <w:r w:rsidRPr="0072373F">
      <w:rPr>
        <w:rFonts w:ascii="Verdana" w:hAnsi="Verdana"/>
        <w:sz w:val="16"/>
        <w:szCs w:val="16"/>
      </w:rPr>
      <w:t>-</w:t>
    </w:r>
    <w:r>
      <w:rPr>
        <w:rFonts w:ascii="Verdana" w:hAnsi="Verdana"/>
        <w:sz w:val="16"/>
        <w:szCs w:val="16"/>
      </w:rPr>
      <w:t>010</w:t>
    </w:r>
    <w:r w:rsidRPr="0072373F">
      <w:rPr>
        <w:rFonts w:ascii="Verdana" w:hAnsi="Verdana"/>
        <w:sz w:val="16"/>
        <w:szCs w:val="16"/>
      </w:rPr>
      <w:t xml:space="preserve">                                 </w:t>
    </w:r>
  </w:p>
  <w:p w14:paraId="39DFD8F2" w14:textId="77777777" w:rsidR="00477E1E" w:rsidRDefault="00477E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E2744" w14:textId="77777777" w:rsidR="00435ACE" w:rsidRDefault="00435ACE" w:rsidP="00477E1E">
      <w:r>
        <w:separator/>
      </w:r>
    </w:p>
  </w:footnote>
  <w:footnote w:type="continuationSeparator" w:id="0">
    <w:p w14:paraId="3B74FAE2" w14:textId="77777777" w:rsidR="00435ACE" w:rsidRDefault="00435ACE" w:rsidP="0047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C9875" w14:textId="318DEA20" w:rsidR="00477E1E" w:rsidRDefault="00477E1E" w:rsidP="00477E1E">
    <w:pPr>
      <w:pStyle w:val="Cabealho"/>
      <w:jc w:val="center"/>
      <w:rPr>
        <w:rFonts w:ascii="Verdana" w:hAnsi="Verdana"/>
        <w:b/>
      </w:rPr>
    </w:pPr>
    <w:r w:rsidRPr="00D80161">
      <w:rPr>
        <w:rFonts w:ascii="Verdana" w:hAnsi="Verdana"/>
        <w:noProof/>
        <w:sz w:val="16"/>
        <w:szCs w:val="16"/>
      </w:rPr>
      <w:drawing>
        <wp:inline distT="0" distB="0" distL="0" distR="0" wp14:anchorId="618EA6A9" wp14:editId="5F1B335A">
          <wp:extent cx="590550" cy="5429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14:paraId="6A918C08" w14:textId="77777777" w:rsidR="00477E1E" w:rsidRPr="00251DE1" w:rsidRDefault="00477E1E" w:rsidP="00477E1E">
    <w:pPr>
      <w:pStyle w:val="Cabealho"/>
      <w:jc w:val="center"/>
      <w:rPr>
        <w:rFonts w:ascii="Verdana" w:hAnsi="Verdana"/>
        <w:b/>
      </w:rPr>
    </w:pPr>
    <w:r w:rsidRPr="00251DE1">
      <w:rPr>
        <w:rFonts w:ascii="Verdana" w:hAnsi="Verdana"/>
        <w:b/>
      </w:rPr>
      <w:t>ESTADO DO RIO DE JANEIRO</w:t>
    </w:r>
  </w:p>
  <w:p w14:paraId="6CB5EC57" w14:textId="77777777" w:rsidR="00477E1E" w:rsidRPr="00251DE1" w:rsidRDefault="00477E1E" w:rsidP="00477E1E">
    <w:pPr>
      <w:pStyle w:val="Cabealho"/>
      <w:jc w:val="center"/>
      <w:rPr>
        <w:rFonts w:ascii="Verdana" w:hAnsi="Verdana"/>
        <w:b/>
      </w:rPr>
    </w:pPr>
    <w:r w:rsidRPr="00251DE1">
      <w:rPr>
        <w:rFonts w:ascii="Verdana" w:hAnsi="Verdana"/>
        <w:b/>
      </w:rPr>
      <w:t>CÂMARA MUNICIPAL DE MACAÉ</w:t>
    </w:r>
  </w:p>
  <w:p w14:paraId="1A38B2DB" w14:textId="77777777" w:rsidR="00477E1E" w:rsidRPr="00251DE1" w:rsidRDefault="00477E1E" w:rsidP="00477E1E">
    <w:pPr>
      <w:pStyle w:val="Cabealho"/>
      <w:jc w:val="center"/>
      <w:rPr>
        <w:rFonts w:ascii="Verdana" w:hAnsi="Verdana"/>
        <w:b/>
        <w:sz w:val="16"/>
        <w:szCs w:val="16"/>
      </w:rPr>
    </w:pPr>
    <w:r w:rsidRPr="00251DE1">
      <w:rPr>
        <w:rFonts w:ascii="Verdana" w:hAnsi="Verdana"/>
        <w:b/>
        <w:sz w:val="16"/>
        <w:szCs w:val="16"/>
      </w:rPr>
      <w:t>Macaé Capital do Petróleo</w:t>
    </w:r>
  </w:p>
  <w:p w14:paraId="0C3228BE" w14:textId="77777777" w:rsidR="00477E1E" w:rsidRPr="00251DE1" w:rsidRDefault="00477E1E" w:rsidP="00477E1E">
    <w:pPr>
      <w:pStyle w:val="Cabealho"/>
      <w:jc w:val="center"/>
      <w:rPr>
        <w:rFonts w:ascii="Verdana" w:hAnsi="Verdana"/>
        <w:b/>
        <w:sz w:val="16"/>
        <w:szCs w:val="16"/>
      </w:rPr>
    </w:pPr>
    <w:r w:rsidRPr="00251DE1">
      <w:rPr>
        <w:rFonts w:ascii="Verdana" w:hAnsi="Verdana"/>
        <w:b/>
        <w:sz w:val="16"/>
        <w:szCs w:val="16"/>
      </w:rPr>
      <w:t>Lei Estadual nº 6081 de 21.11.2011</w:t>
    </w:r>
  </w:p>
  <w:p w14:paraId="3AC1559F" w14:textId="77777777" w:rsidR="00477E1E" w:rsidRDefault="00477E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02C04"/>
    <w:multiLevelType w:val="hybridMultilevel"/>
    <w:tmpl w:val="6F0C9712"/>
    <w:lvl w:ilvl="0" w:tplc="6B423B6E">
      <w:start w:val="1"/>
      <w:numFmt w:val="decimal"/>
      <w:lvlText w:val="%1."/>
      <w:lvlJc w:val="left"/>
      <w:pPr>
        <w:ind w:left="900" w:hanging="5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8245B3E"/>
    <w:multiLevelType w:val="hybridMultilevel"/>
    <w:tmpl w:val="31CCA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1E"/>
    <w:rsid w:val="000F2957"/>
    <w:rsid w:val="00340EA2"/>
    <w:rsid w:val="00407D84"/>
    <w:rsid w:val="00435ACE"/>
    <w:rsid w:val="00477E1E"/>
    <w:rsid w:val="00A254ED"/>
    <w:rsid w:val="00A7637D"/>
    <w:rsid w:val="00BE2979"/>
    <w:rsid w:val="00D6664C"/>
    <w:rsid w:val="00E61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CEB1"/>
  <w15:chartTrackingRefBased/>
  <w15:docId w15:val="{CF5E5D6B-468C-4087-B163-E5621496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E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77E1E"/>
    <w:pPr>
      <w:suppressAutoHyphens/>
      <w:spacing w:after="0" w:line="240" w:lineRule="auto"/>
    </w:pPr>
    <w:rPr>
      <w:rFonts w:ascii="Times New Roman" w:eastAsia="Times New Roman" w:hAnsi="Times New Roman" w:cs="Times New Roman"/>
      <w:sz w:val="24"/>
      <w:szCs w:val="24"/>
      <w:lang w:eastAsia="zh-CN"/>
    </w:rPr>
  </w:style>
  <w:style w:type="paragraph" w:styleId="Cabealho">
    <w:name w:val="header"/>
    <w:aliases w:val="Cabeçalho superior,Heading 1a"/>
    <w:basedOn w:val="Normal"/>
    <w:link w:val="CabealhoChar"/>
    <w:unhideWhenUsed/>
    <w:rsid w:val="00477E1E"/>
    <w:pPr>
      <w:tabs>
        <w:tab w:val="center" w:pos="4252"/>
        <w:tab w:val="right" w:pos="8504"/>
      </w:tabs>
    </w:pPr>
  </w:style>
  <w:style w:type="character" w:customStyle="1" w:styleId="CabealhoChar">
    <w:name w:val="Cabeçalho Char"/>
    <w:aliases w:val="Cabeçalho superior Char,Heading 1a Char"/>
    <w:basedOn w:val="Fontepargpadro"/>
    <w:link w:val="Cabealho"/>
    <w:rsid w:val="00477E1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77E1E"/>
    <w:pPr>
      <w:tabs>
        <w:tab w:val="center" w:pos="4252"/>
        <w:tab w:val="right" w:pos="8504"/>
      </w:tabs>
    </w:pPr>
  </w:style>
  <w:style w:type="character" w:customStyle="1" w:styleId="RodapChar">
    <w:name w:val="Rodapé Char"/>
    <w:basedOn w:val="Fontepargpadro"/>
    <w:link w:val="Rodap"/>
    <w:uiPriority w:val="99"/>
    <w:rsid w:val="00477E1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2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700</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GabPaulista</dc:creator>
  <cp:keywords/>
  <dc:description/>
  <cp:lastModifiedBy>Gabriel Alegre Silva</cp:lastModifiedBy>
  <cp:revision>4</cp:revision>
  <dcterms:created xsi:type="dcterms:W3CDTF">2021-11-03T12:23:00Z</dcterms:created>
  <dcterms:modified xsi:type="dcterms:W3CDTF">2021-11-03T17:58:00Z</dcterms:modified>
</cp:coreProperties>
</file>