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>PROJETO DE LEI DO LEGISLATIVO Nº</w:t>
      </w:r>
      <w:r>
        <w:rPr>
          <w:rFonts w:hint="default"/>
          <w:b/>
          <w:sz w:val="28"/>
          <w:szCs w:val="28"/>
          <w:lang w:val="pt-BR"/>
        </w:rPr>
        <w:t>057</w:t>
      </w:r>
      <w:r>
        <w:rPr>
          <w:b/>
          <w:sz w:val="28"/>
          <w:szCs w:val="28"/>
        </w:rPr>
        <w:t>/2021</w:t>
      </w:r>
    </w:p>
    <w:p>
      <w:pPr>
        <w:autoSpaceDE w:val="0"/>
        <w:autoSpaceDN w:val="0"/>
        <w:adjustRightInd w:val="0"/>
        <w:ind w:left="4253"/>
        <w:jc w:val="right"/>
        <w:rPr>
          <w:rFonts w:hint="default"/>
          <w:sz w:val="22"/>
          <w:szCs w:val="22"/>
          <w:lang w:val="pt-BR"/>
        </w:rPr>
      </w:pPr>
      <w:r>
        <w:rPr>
          <w:rFonts w:hint="default"/>
          <w:sz w:val="22"/>
          <w:szCs w:val="22"/>
          <w:lang w:val="pt-BR"/>
        </w:rPr>
        <w:t>Vereador autor Rafael Amorim</w:t>
      </w:r>
    </w:p>
    <w:p>
      <w:pPr>
        <w:autoSpaceDE w:val="0"/>
        <w:autoSpaceDN w:val="0"/>
        <w:adjustRightInd w:val="0"/>
        <w:ind w:left="4253"/>
        <w:jc w:val="both"/>
      </w:pPr>
      <w:bookmarkStart w:id="0" w:name="_GoBack"/>
      <w:bookmarkEnd w:id="0"/>
      <w:r>
        <w:t>DISPÕE SOBRE DENOMINAÇAO DA UNIDADE BÁSICA DE SAÚDE ANIMAL DO PARQUE DE EXPOSIÇÕES E DÁ OUTRAS PROVIDÊNCIAS.</w:t>
      </w:r>
    </w:p>
    <w:p>
      <w:pPr>
        <w:autoSpaceDE w:val="0"/>
        <w:autoSpaceDN w:val="0"/>
        <w:adjustRightInd w:val="0"/>
        <w:spacing w:line="360" w:lineRule="auto"/>
        <w:ind w:left="3544"/>
      </w:pPr>
    </w:p>
    <w:p>
      <w:pPr>
        <w:pStyle w:val="15"/>
        <w:spacing w:line="240" w:lineRule="auto"/>
        <w:ind w:left="0"/>
      </w:pPr>
      <w:r>
        <w:t xml:space="preserve">A </w:t>
      </w:r>
      <w:r>
        <w:rPr>
          <w:b/>
        </w:rPr>
        <w:t>CÂMARA MUNICIPAL DE MACAÉ</w:t>
      </w:r>
      <w:r>
        <w:t>, no uso de suas atribuições legais, conforme artigo 128 do Regimento Interno.</w:t>
      </w:r>
    </w:p>
    <w:p>
      <w:pPr>
        <w:spacing w:line="240" w:lineRule="auto"/>
      </w:pPr>
      <w:r>
        <w:rPr>
          <w:b/>
          <w:bCs/>
        </w:rPr>
        <w:t>DISPÕE:</w:t>
      </w:r>
    </w:p>
    <w:p>
      <w:pPr>
        <w:spacing w:before="240"/>
        <w:ind w:firstLine="709"/>
        <w:jc w:val="both"/>
      </w:pPr>
      <w:r>
        <w:rPr>
          <w:b/>
          <w:bCs/>
        </w:rPr>
        <w:t xml:space="preserve">Art. 1º </w:t>
      </w:r>
      <w:r>
        <w:t>Fica denominada Unidade Básica de Saúde Animal Dr. Evandro Moreira Tavares a Unidade Básica de Saúde animal, localizada no Parque de Exposições  Latiff Mussi Ramos no Bairro São José do Barreto</w:t>
      </w:r>
    </w:p>
    <w:p>
      <w:pPr>
        <w:spacing w:before="240"/>
        <w:ind w:firstLine="567"/>
        <w:jc w:val="both"/>
        <w:rPr>
          <w:bCs/>
        </w:rPr>
      </w:pPr>
      <w:r>
        <w:rPr>
          <w:b/>
        </w:rPr>
        <w:t>Art. 2º</w:t>
      </w:r>
      <w:r>
        <w:tab/>
      </w:r>
      <w:r>
        <w:t>As despesas decorrentes da execução deste Projeto de Lei correrão por conta das dotações orçamentárias próprias, suplementadas se necessário.</w:t>
      </w:r>
    </w:p>
    <w:p>
      <w:pPr>
        <w:spacing w:line="360" w:lineRule="auto"/>
        <w:ind w:left="567"/>
        <w:jc w:val="both"/>
        <w:rPr>
          <w:b/>
          <w:bCs/>
        </w:rPr>
      </w:pPr>
      <w:r>
        <w:rPr>
          <w:b/>
          <w:bCs/>
        </w:rPr>
        <w:t>Art. 3º</w:t>
      </w:r>
      <w:r>
        <w:rPr>
          <w:b/>
        </w:rPr>
        <w:tab/>
      </w:r>
      <w:r>
        <w:t xml:space="preserve"> Esta Lei entra em vigor na data de sua publicação, revogadas as disposições em contrário.</w:t>
      </w:r>
    </w:p>
    <w:p>
      <w:pPr>
        <w:jc w:val="center"/>
        <w:rPr>
          <w:bCs/>
        </w:rPr>
      </w:pPr>
      <w:r>
        <w:rPr>
          <w:bCs/>
        </w:rPr>
        <w:t>Sala das Sessões, 12 de maio de 2021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________________________________________</w:t>
      </w:r>
    </w:p>
    <w:p>
      <w:pPr>
        <w:jc w:val="center"/>
      </w:pPr>
      <w:r>
        <w:t xml:space="preserve">Vereador Rafael Amorim </w:t>
      </w:r>
    </w:p>
    <w:p>
      <w:pPr>
        <w:jc w:val="center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JUSTIFICATIVA: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Dr Evandro Moreira Tavares</w:t>
      </w:r>
    </w:p>
    <w:p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.</w:t>
      </w:r>
    </w:p>
    <w:p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>Nascido em 02 de dezembro de 1950, formado em Medicina veterinária pela Universidade Federal Fluminense em 1975,  chegou em Macaé em dezembro de 1981. Em 1982 ,organizou a primeira exposição agropecuária em Carapebus que ainda era distrito de  Macaé e anos seguintes também.</w:t>
      </w:r>
    </w:p>
    <w:p>
      <w:pPr>
        <w:rPr>
          <w:rFonts w:ascii="Arial" w:hAnsi="Arial" w:cs="Arial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Prestou concurso para Emater Rio em janeiro de 1976 e foi empossado </w:t>
      </w:r>
      <w:r>
        <w:rPr>
          <w:rFonts w:ascii="Arial" w:hAnsi="Arial" w:cs="Arial"/>
          <w:lang w:eastAsia="pt-BR"/>
        </w:rPr>
        <w:t>em 15 de março 1976.</w:t>
      </w:r>
    </w:p>
    <w:p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      Inaugurou seu consultório em Macaé em  janeiro de 1982 e nele trabalhou até 2012.</w:t>
      </w:r>
    </w:p>
    <w:p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      Participou de todas campanhas de vacinação, sempre organizava os concursos leiteiros, ministrava cursos para os homens que trabalhavam na área agropecuária. </w:t>
      </w:r>
    </w:p>
    <w:p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     Sempre fez filantropia atendendo pecuaristas e donos de pequenos animais,  inclusive muitas vezes doando os remédios para continuidade do tratamento.</w:t>
      </w:r>
    </w:p>
    <w:p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Tinha verdadeira Paixão pela medicina veterinária e quem o conheceu poderá atestar os relevantes serviços que prestou à comunidade macaense. </w:t>
      </w:r>
    </w:p>
    <w:sectPr>
      <w:headerReference r:id="rId5" w:type="default"/>
      <w:footerReference r:id="rId6" w:type="default"/>
      <w:pgSz w:w="11906" w:h="16838"/>
      <w:pgMar w:top="623" w:right="1701" w:bottom="1985" w:left="1701" w:header="567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Times New Roman"/>
    <w:panose1 w:val="00000000000000000000"/>
    <w:charset w:val="01"/>
    <w:family w:val="decorative"/>
    <w:pitch w:val="default"/>
    <w:sig w:usb0="00000000" w:usb1="00000000" w:usb2="000030A0" w:usb3="00000584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after="0"/>
      <w:jc w:val="center"/>
      <w:rPr>
        <w:b/>
        <w:bCs/>
        <w:sz w:val="18"/>
        <w:szCs w:val="18"/>
      </w:rPr>
    </w:pPr>
  </w:p>
  <w:p>
    <w:pPr>
      <w:pStyle w:val="11"/>
      <w:spacing w:after="0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Gabinete do Vereador Rafael Amorim</w:t>
    </w:r>
  </w:p>
  <w:p>
    <w:pPr>
      <w:pStyle w:val="11"/>
      <w:spacing w:after="0"/>
      <w:jc w:val="center"/>
    </w:pPr>
    <w:r>
      <w:rPr>
        <w:sz w:val="16"/>
        <w:szCs w:val="16"/>
      </w:rPr>
      <w:t>Palácio do Legislativo Natálio Salvador Antunes</w:t>
    </w:r>
  </w:p>
  <w:p>
    <w:pPr>
      <w:pStyle w:val="11"/>
      <w:spacing w:after="0"/>
      <w:jc w:val="center"/>
    </w:pPr>
    <w:r>
      <w:rPr>
        <w:sz w:val="16"/>
        <w:szCs w:val="16"/>
      </w:rPr>
      <w:t>Rodovia Christino José da Silva Júnior, s/n. Virgem Santa</w:t>
    </w:r>
  </w:p>
  <w:p>
    <w:pPr>
      <w:pStyle w:val="11"/>
      <w:spacing w:after="0"/>
      <w:jc w:val="center"/>
    </w:pPr>
    <w:r>
      <w:rPr>
        <w:sz w:val="16"/>
        <w:szCs w:val="16"/>
      </w:rPr>
      <w:t xml:space="preserve">Macaé-RJ. CEP: 27.948-010                                 </w:t>
    </w:r>
  </w:p>
  <w:p>
    <w:pPr>
      <w:pStyle w:val="11"/>
      <w:spacing w:after="0"/>
      <w:jc w:val="center"/>
    </w:pPr>
    <w:r>
      <w:rPr>
        <w:sz w:val="16"/>
        <w:szCs w:val="16"/>
      </w:rPr>
      <w:t>Telefone/Fax (022) 2772-4681</w:t>
    </w:r>
  </w:p>
  <w:p>
    <w:pPr>
      <w:pStyle w:val="11"/>
      <w:jc w:val="center"/>
      <w:rPr>
        <w:sz w:val="16"/>
        <w:szCs w:val="16"/>
      </w:rPr>
    </w:pPr>
  </w:p>
  <w:p>
    <w:pPr>
      <w:pStyle w:val="12"/>
      <w:rPr>
        <w:sz w:val="16"/>
        <w:szCs w:val="16"/>
      </w:rPr>
    </w:pPr>
  </w:p>
  <w:p>
    <w:pPr>
      <w:pStyle w:val="12"/>
      <w:rPr>
        <w:sz w:val="16"/>
        <w:szCs w:val="16"/>
      </w:rPr>
    </w:pPr>
  </w:p>
  <w:p>
    <w:pPr>
      <w:pStyle w:val="1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2160"/>
        <w:tab w:val="center" w:pos="3519"/>
      </w:tabs>
      <w:spacing w:after="0"/>
      <w:jc w:val="center"/>
      <w:rPr>
        <w:b/>
      </w:rPr>
    </w:pPr>
    <w:r>
      <w:rPr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11"/>
      <w:spacing w:after="0"/>
      <w:jc w:val="center"/>
    </w:pPr>
    <w:r>
      <w:rPr>
        <w:b/>
      </w:rPr>
      <w:t>ESTADO DO RIO DE JANEIRO</w:t>
    </w:r>
  </w:p>
  <w:p>
    <w:pPr>
      <w:pStyle w:val="11"/>
      <w:spacing w:after="0"/>
      <w:jc w:val="center"/>
    </w:pPr>
    <w:r>
      <w:rPr>
        <w:b/>
      </w:rPr>
      <w:t>CÂMARA MUNICIPAL DE MACAÉ</w:t>
    </w:r>
  </w:p>
  <w:p>
    <w:pPr>
      <w:pStyle w:val="11"/>
      <w:spacing w:after="0"/>
      <w:jc w:val="center"/>
    </w:pPr>
    <w:r>
      <w:rPr>
        <w:b/>
        <w:sz w:val="16"/>
        <w:szCs w:val="16"/>
      </w:rPr>
      <w:t>Macaé Capital do Petróleo</w:t>
    </w:r>
  </w:p>
  <w:p>
    <w:pPr>
      <w:pStyle w:val="11"/>
      <w:spacing w:after="0"/>
      <w:jc w:val="center"/>
    </w:pPr>
    <w:r>
      <w:rPr>
        <w:b/>
        <w:sz w:val="16"/>
        <w:szCs w:val="16"/>
      </w:rPr>
      <w:t>Lei Estadual nº 6081 de 21.11.2011</w:t>
    </w:r>
  </w:p>
  <w:p>
    <w:pPr>
      <w:pStyle w:val="11"/>
      <w:jc w:val="center"/>
      <w:rPr>
        <w:rFonts w:ascii="Verdana" w:hAnsi="Verdana" w:cs="Verdana"/>
        <w:b/>
        <w:sz w:val="16"/>
        <w:szCs w:val="16"/>
      </w:rPr>
    </w:pPr>
  </w:p>
  <w:p>
    <w:pPr>
      <w:pStyle w:val="11"/>
      <w:rPr>
        <w:rFonts w:ascii="Verdana" w:hAnsi="Verdana" w:cs="Verdana"/>
        <w:b/>
        <w:sz w:val="16"/>
        <w:szCs w:val="16"/>
      </w:rPr>
    </w:pPr>
  </w:p>
  <w:p>
    <w:pPr>
      <w:pStyle w:val="15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00010C32"/>
    <w:rsid w:val="00031165"/>
    <w:rsid w:val="00050106"/>
    <w:rsid w:val="000555BB"/>
    <w:rsid w:val="00062D08"/>
    <w:rsid w:val="000658C3"/>
    <w:rsid w:val="00072021"/>
    <w:rsid w:val="000739A8"/>
    <w:rsid w:val="000C0529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9356E"/>
    <w:rsid w:val="001A0CC7"/>
    <w:rsid w:val="001C5B39"/>
    <w:rsid w:val="001D5E68"/>
    <w:rsid w:val="001E29FD"/>
    <w:rsid w:val="001F76DE"/>
    <w:rsid w:val="0022287A"/>
    <w:rsid w:val="00235E76"/>
    <w:rsid w:val="0025585E"/>
    <w:rsid w:val="0029134F"/>
    <w:rsid w:val="002A0CD5"/>
    <w:rsid w:val="002B20DD"/>
    <w:rsid w:val="002B675B"/>
    <w:rsid w:val="002C2C8C"/>
    <w:rsid w:val="002D05ED"/>
    <w:rsid w:val="002E4FC2"/>
    <w:rsid w:val="002F4EC4"/>
    <w:rsid w:val="00303C79"/>
    <w:rsid w:val="00305712"/>
    <w:rsid w:val="00311942"/>
    <w:rsid w:val="00327423"/>
    <w:rsid w:val="00332103"/>
    <w:rsid w:val="00332201"/>
    <w:rsid w:val="00334DCA"/>
    <w:rsid w:val="00352E07"/>
    <w:rsid w:val="0036722E"/>
    <w:rsid w:val="00392345"/>
    <w:rsid w:val="00392C01"/>
    <w:rsid w:val="003B2C2E"/>
    <w:rsid w:val="003B7A7E"/>
    <w:rsid w:val="003D748A"/>
    <w:rsid w:val="003E1501"/>
    <w:rsid w:val="00402DFA"/>
    <w:rsid w:val="00426E82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07F0C"/>
    <w:rsid w:val="00510473"/>
    <w:rsid w:val="00515096"/>
    <w:rsid w:val="00560180"/>
    <w:rsid w:val="00595423"/>
    <w:rsid w:val="00606C0E"/>
    <w:rsid w:val="0062245C"/>
    <w:rsid w:val="00637082"/>
    <w:rsid w:val="00644C27"/>
    <w:rsid w:val="0065624E"/>
    <w:rsid w:val="00667110"/>
    <w:rsid w:val="0067231B"/>
    <w:rsid w:val="00681552"/>
    <w:rsid w:val="006C0434"/>
    <w:rsid w:val="006C5575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42D7E"/>
    <w:rsid w:val="0084498F"/>
    <w:rsid w:val="00880B7E"/>
    <w:rsid w:val="008820C5"/>
    <w:rsid w:val="00893BD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B6557"/>
    <w:rsid w:val="009D0543"/>
    <w:rsid w:val="009F2414"/>
    <w:rsid w:val="00A12E9B"/>
    <w:rsid w:val="00A17D8E"/>
    <w:rsid w:val="00A307DF"/>
    <w:rsid w:val="00A52E99"/>
    <w:rsid w:val="00A63195"/>
    <w:rsid w:val="00A65DB0"/>
    <w:rsid w:val="00A72CE0"/>
    <w:rsid w:val="00AB31CF"/>
    <w:rsid w:val="00AD1F3D"/>
    <w:rsid w:val="00AD283B"/>
    <w:rsid w:val="00AE47C5"/>
    <w:rsid w:val="00AE5EBB"/>
    <w:rsid w:val="00AF1311"/>
    <w:rsid w:val="00AF59C5"/>
    <w:rsid w:val="00B0652E"/>
    <w:rsid w:val="00B347AD"/>
    <w:rsid w:val="00B50207"/>
    <w:rsid w:val="00B92324"/>
    <w:rsid w:val="00BA0585"/>
    <w:rsid w:val="00BB3229"/>
    <w:rsid w:val="00C15862"/>
    <w:rsid w:val="00C24E4E"/>
    <w:rsid w:val="00C620E6"/>
    <w:rsid w:val="00C630FA"/>
    <w:rsid w:val="00C67011"/>
    <w:rsid w:val="00C91536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4730A"/>
    <w:rsid w:val="00DA090B"/>
    <w:rsid w:val="00DE0324"/>
    <w:rsid w:val="00DE3DA8"/>
    <w:rsid w:val="00E229E4"/>
    <w:rsid w:val="00E629B2"/>
    <w:rsid w:val="00E71292"/>
    <w:rsid w:val="00E836B4"/>
    <w:rsid w:val="00E846C9"/>
    <w:rsid w:val="00E86F54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  <w:rsid w:val="15815B49"/>
    <w:rsid w:val="DBA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uiPriority w:val="0"/>
    <w:rPr>
      <w:color w:val="008080"/>
      <w:u w:val="single"/>
    </w:rPr>
  </w:style>
  <w:style w:type="paragraph" w:styleId="8">
    <w:name w:val="List"/>
    <w:basedOn w:val="9"/>
    <w:uiPriority w:val="0"/>
    <w:rPr>
      <w:rFonts w:cs="FreeSans"/>
    </w:rPr>
  </w:style>
  <w:style w:type="paragraph" w:styleId="9">
    <w:name w:val="Body Text"/>
    <w:basedOn w:val="1"/>
    <w:uiPriority w:val="0"/>
    <w:pPr>
      <w:jc w:val="both"/>
    </w:pPr>
  </w:style>
  <w:style w:type="paragraph" w:styleId="10">
    <w:name w:val="Normal (Web)"/>
    <w:basedOn w:val="1"/>
    <w:uiPriority w:val="99"/>
    <w:pPr>
      <w:spacing w:before="280" w:after="280"/>
    </w:pPr>
  </w:style>
  <w:style w:type="paragraph" w:styleId="11">
    <w:name w:val="header"/>
    <w:basedOn w:val="1"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12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3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styleId="14">
    <w:name w:val="Balloon Text"/>
    <w:basedOn w:val="1"/>
    <w:uiPriority w:val="0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uiPriority w:val="0"/>
    <w:pPr>
      <w:ind w:left="3960"/>
    </w:pPr>
  </w:style>
  <w:style w:type="character" w:customStyle="1" w:styleId="16">
    <w:name w:val="WW8Num1z0"/>
    <w:uiPriority w:val="0"/>
  </w:style>
  <w:style w:type="character" w:customStyle="1" w:styleId="17">
    <w:name w:val="WW8Num1z1"/>
    <w:uiPriority w:val="0"/>
  </w:style>
  <w:style w:type="character" w:customStyle="1" w:styleId="18">
    <w:name w:val="WW8Num1z2"/>
    <w:uiPriority w:val="0"/>
  </w:style>
  <w:style w:type="character" w:customStyle="1" w:styleId="19">
    <w:name w:val="WW8Num1z3"/>
    <w:uiPriority w:val="0"/>
  </w:style>
  <w:style w:type="character" w:customStyle="1" w:styleId="20">
    <w:name w:val="WW8Num1z4"/>
    <w:uiPriority w:val="0"/>
  </w:style>
  <w:style w:type="character" w:customStyle="1" w:styleId="21">
    <w:name w:val="WW8Num1z5"/>
    <w:uiPriority w:val="0"/>
  </w:style>
  <w:style w:type="character" w:customStyle="1" w:styleId="22">
    <w:name w:val="WW8Num1z6"/>
    <w:uiPriority w:val="0"/>
  </w:style>
  <w:style w:type="character" w:customStyle="1" w:styleId="23">
    <w:name w:val="WW8Num1z7"/>
    <w:uiPriority w:val="0"/>
  </w:style>
  <w:style w:type="character" w:customStyle="1" w:styleId="24">
    <w:name w:val="WW8Num1z8"/>
    <w:uiPriority w:val="0"/>
  </w:style>
  <w:style w:type="character" w:customStyle="1" w:styleId="25">
    <w:name w:val="Fonte parág. padrão1"/>
    <w:uiPriority w:val="0"/>
  </w:style>
  <w:style w:type="character" w:customStyle="1" w:styleId="26">
    <w:name w:val="textojustificado"/>
    <w:basedOn w:val="25"/>
    <w:uiPriority w:val="0"/>
  </w:style>
  <w:style w:type="character" w:customStyle="1" w:styleId="27">
    <w:name w:val="Texto de balão Char"/>
    <w:uiPriority w:val="0"/>
    <w:rPr>
      <w:rFonts w:ascii="Segoe UI" w:hAnsi="Segoe UI" w:cs="Segoe UI"/>
      <w:sz w:val="18"/>
      <w:szCs w:val="18"/>
    </w:rPr>
  </w:style>
  <w:style w:type="character" w:customStyle="1" w:styleId="28">
    <w:name w:val="Rodapé Char"/>
    <w:uiPriority w:val="0"/>
    <w:rPr>
      <w:sz w:val="24"/>
      <w:szCs w:val="24"/>
    </w:rPr>
  </w:style>
  <w:style w:type="character" w:customStyle="1" w:styleId="29">
    <w:name w:val="Texto sem Formatação Char"/>
    <w:uiPriority w:val="0"/>
    <w:rPr>
      <w:rFonts w:ascii="Courier New" w:hAnsi="Courier New" w:cs="Courier New"/>
    </w:rPr>
  </w:style>
  <w:style w:type="character" w:customStyle="1" w:styleId="30">
    <w:name w:val="Título Char"/>
    <w:uiPriority w:val="0"/>
    <w:rPr>
      <w:b/>
      <w:bCs/>
      <w:sz w:val="28"/>
      <w:szCs w:val="28"/>
    </w:rPr>
  </w:style>
  <w:style w:type="character" w:customStyle="1" w:styleId="31">
    <w:name w:val="Cabeçalho Char"/>
    <w:basedOn w:val="25"/>
    <w:uiPriority w:val="0"/>
  </w:style>
  <w:style w:type="paragraph" w:customStyle="1" w:styleId="32">
    <w:name w:val="Heading"/>
    <w:basedOn w:val="1"/>
    <w:next w:val="9"/>
    <w:uiPriority w:val="0"/>
    <w:pPr>
      <w:jc w:val="center"/>
    </w:pPr>
    <w:rPr>
      <w:b/>
      <w:bCs/>
      <w:sz w:val="28"/>
      <w:szCs w:val="28"/>
    </w:rPr>
  </w:style>
  <w:style w:type="paragraph" w:customStyle="1" w:styleId="33">
    <w:name w:val="Index"/>
    <w:basedOn w:val="1"/>
    <w:uiPriority w:val="0"/>
    <w:pPr>
      <w:suppressLineNumbers/>
    </w:pPr>
    <w:rPr>
      <w:rFonts w:cs="FreeSans"/>
    </w:rPr>
  </w:style>
  <w:style w:type="paragraph" w:customStyle="1" w:styleId="34">
    <w:name w:val="p21"/>
    <w:basedOn w:val="1"/>
    <w:uiPriority w:val="0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35">
    <w:name w:val="Parágrafo da Lista1"/>
    <w:basedOn w:val="1"/>
    <w:qFormat/>
    <w:uiPriority w:val="0"/>
    <w:pPr>
      <w:ind w:left="708"/>
    </w:pPr>
  </w:style>
  <w:style w:type="paragraph" w:customStyle="1" w:styleId="36">
    <w:name w:val="Recuo de corpo de texto 31"/>
    <w:basedOn w:val="1"/>
    <w:uiPriority w:val="0"/>
    <w:pPr>
      <w:ind w:left="720"/>
      <w:jc w:val="both"/>
    </w:pPr>
    <w:rPr>
      <w:rFonts w:ascii="Arial" w:hAnsi="Arial" w:cs="Arial"/>
      <w:b/>
      <w:bCs/>
    </w:rPr>
  </w:style>
  <w:style w:type="paragraph" w:customStyle="1" w:styleId="37">
    <w:name w:val="Corpo de texto 21"/>
    <w:basedOn w:val="1"/>
    <w:uiPriority w:val="0"/>
    <w:pPr>
      <w:jc w:val="both"/>
    </w:pPr>
    <w:rPr>
      <w:rFonts w:ascii="Arial" w:hAnsi="Arial" w:cs="Arial"/>
      <w:b/>
      <w:bCs/>
      <w:sz w:val="28"/>
    </w:rPr>
  </w:style>
  <w:style w:type="paragraph" w:customStyle="1" w:styleId="38">
    <w:name w:val="Corpo de texto 31"/>
    <w:basedOn w:val="1"/>
    <w:uiPriority w:val="0"/>
    <w:pPr>
      <w:jc w:val="both"/>
    </w:pPr>
    <w:rPr>
      <w:rFonts w:ascii="Arial" w:hAnsi="Arial" w:cs="Arial"/>
      <w:b/>
      <w:bCs/>
    </w:rPr>
  </w:style>
  <w:style w:type="paragraph" w:customStyle="1" w:styleId="39">
    <w:name w:val="Texto sem Formatação1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40">
    <w:name w:val="Recuo de corpo de texto 21"/>
    <w:basedOn w:val="1"/>
    <w:uiPriority w:val="0"/>
    <w:pPr>
      <w:ind w:left="540"/>
      <w:jc w:val="both"/>
    </w:pPr>
    <w:rPr>
      <w:rFonts w:ascii="Arial" w:hAnsi="Arial" w:cs="Arial"/>
      <w:b/>
      <w:bCs/>
    </w:rPr>
  </w:style>
  <w:style w:type="paragraph" w:styleId="41">
    <w:name w:val="List Paragraph"/>
    <w:basedOn w:val="1"/>
    <w:qFormat/>
    <w:uiPriority w:val="1"/>
    <w:pPr>
      <w:widowControl w:val="0"/>
      <w:suppressAutoHyphens w:val="0"/>
      <w:autoSpaceDE w:val="0"/>
      <w:autoSpaceDN w:val="0"/>
      <w:spacing w:before="48" w:after="0" w:line="240" w:lineRule="auto"/>
      <w:ind w:left="2169" w:hanging="432"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42">
    <w:name w:val="Table Paragraph"/>
    <w:basedOn w:val="1"/>
    <w:qFormat/>
    <w:uiPriority w:val="1"/>
    <w:pPr>
      <w:widowControl w:val="0"/>
      <w:suppressAutoHyphens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1537</Characters>
  <Lines>12</Lines>
  <Paragraphs>3</Paragraphs>
  <TotalTime>16</TotalTime>
  <ScaleCrop>false</ScaleCrop>
  <LinksUpToDate>false</LinksUpToDate>
  <CharactersWithSpaces>1818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2021-05-12T18:11:00Z</dcterms:created>
  <dc:creator>.</dc:creator>
  <cp:lastModifiedBy>google1590771840</cp:lastModifiedBy>
  <cp:lastPrinted>2019-10-09T17:59:00Z</cp:lastPrinted>
  <dcterms:modified xsi:type="dcterms:W3CDTF">2021-05-16T19:55:02Z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