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D1" w:rsidRPr="00282291" w:rsidRDefault="00CE59F7" w:rsidP="00A424D1">
      <w:pPr>
        <w:jc w:val="center"/>
        <w:rPr>
          <w:rFonts w:ascii="Calibri Light" w:hAnsi="Calibri Light"/>
          <w:b/>
          <w:sz w:val="36"/>
          <w:szCs w:val="36"/>
        </w:rPr>
      </w:pPr>
      <w:r w:rsidRPr="00282291">
        <w:rPr>
          <w:rFonts w:ascii="Calibri Light" w:hAnsi="Calibri Light"/>
          <w:b/>
          <w:sz w:val="28"/>
          <w:szCs w:val="28"/>
        </w:rPr>
        <w:t>R</w:t>
      </w:r>
      <w:r w:rsidR="00AB05DC" w:rsidRPr="00282291">
        <w:rPr>
          <w:rFonts w:ascii="Calibri Light" w:hAnsi="Calibri Light"/>
          <w:b/>
          <w:sz w:val="28"/>
          <w:szCs w:val="28"/>
        </w:rPr>
        <w:t>EQUERIMENTO</w:t>
      </w:r>
      <w:r w:rsidR="000D3BC0" w:rsidRPr="00282291">
        <w:rPr>
          <w:rFonts w:ascii="Calibri Light" w:hAnsi="Calibri Light"/>
          <w:b/>
          <w:sz w:val="28"/>
          <w:szCs w:val="28"/>
        </w:rPr>
        <w:t xml:space="preserve"> Nº</w:t>
      </w:r>
      <w:r w:rsidR="00CA0616">
        <w:rPr>
          <w:rFonts w:ascii="Calibri Light" w:hAnsi="Calibri Light"/>
          <w:b/>
          <w:sz w:val="28"/>
          <w:szCs w:val="28"/>
        </w:rPr>
        <w:t xml:space="preserve">          </w:t>
      </w:r>
      <w:r w:rsidR="00404354">
        <w:rPr>
          <w:rFonts w:ascii="Calibri Light" w:hAnsi="Calibri Light"/>
          <w:b/>
          <w:sz w:val="28"/>
          <w:szCs w:val="28"/>
        </w:rPr>
        <w:t>244</w:t>
      </w:r>
      <w:r w:rsidR="006E45BA" w:rsidRPr="00282291">
        <w:rPr>
          <w:rFonts w:ascii="Calibri Light" w:hAnsi="Calibri Light"/>
          <w:b/>
          <w:sz w:val="28"/>
          <w:szCs w:val="28"/>
        </w:rPr>
        <w:t>/2021</w:t>
      </w:r>
    </w:p>
    <w:p w:rsidR="00E414F0" w:rsidRPr="00282291" w:rsidRDefault="00E414F0" w:rsidP="00C27441">
      <w:pPr>
        <w:spacing w:line="360" w:lineRule="auto"/>
        <w:jc w:val="both"/>
        <w:rPr>
          <w:rFonts w:ascii="Calibri Light" w:hAnsi="Calibri Light"/>
        </w:rPr>
      </w:pPr>
    </w:p>
    <w:p w:rsidR="00D46DD9" w:rsidRDefault="00C27441" w:rsidP="00964671">
      <w:pPr>
        <w:pStyle w:val="Padro"/>
        <w:spacing w:before="0"/>
        <w:jc w:val="both"/>
        <w:rPr>
          <w:rStyle w:val="Forte"/>
          <w:rFonts w:ascii="Calibri Light" w:hAnsi="Calibri Light" w:cs="Times New Roman"/>
          <w:b w:val="0"/>
          <w:color w:val="auto"/>
          <w:sz w:val="24"/>
          <w:szCs w:val="24"/>
          <w:u w:val="single"/>
        </w:rPr>
      </w:pPr>
      <w:r w:rsidRPr="00CD72AC">
        <w:rPr>
          <w:rFonts w:ascii="Calibri Light" w:hAnsi="Calibri Light"/>
          <w:sz w:val="24"/>
          <w:szCs w:val="24"/>
        </w:rPr>
        <w:t xml:space="preserve">                         </w:t>
      </w:r>
      <w:r w:rsidR="00E414F0" w:rsidRPr="00CD72AC">
        <w:rPr>
          <w:rFonts w:ascii="Calibri Light" w:hAnsi="Calibri Light"/>
          <w:sz w:val="24"/>
          <w:szCs w:val="24"/>
        </w:rPr>
        <w:t>O Vereador que o present</w:t>
      </w:r>
      <w:r w:rsidR="00944286" w:rsidRPr="00CD72AC">
        <w:rPr>
          <w:rFonts w:ascii="Calibri Light" w:hAnsi="Calibri Light"/>
          <w:sz w:val="24"/>
          <w:szCs w:val="24"/>
        </w:rPr>
        <w:t>e</w:t>
      </w:r>
      <w:r w:rsidR="008E70E2" w:rsidRPr="00CD72AC">
        <w:rPr>
          <w:rFonts w:ascii="Calibri Light" w:hAnsi="Calibri Light"/>
          <w:sz w:val="24"/>
          <w:szCs w:val="24"/>
        </w:rPr>
        <w:t xml:space="preserve"> subscreve, depois de observar as </w:t>
      </w:r>
      <w:r w:rsidR="00882ABB" w:rsidRPr="00CD72AC">
        <w:rPr>
          <w:rFonts w:ascii="Calibri Light" w:hAnsi="Calibri Light"/>
          <w:sz w:val="24"/>
          <w:szCs w:val="24"/>
        </w:rPr>
        <w:t>n</w:t>
      </w:r>
      <w:r w:rsidR="008E70E2" w:rsidRPr="00CD72AC">
        <w:rPr>
          <w:rFonts w:ascii="Calibri Light" w:hAnsi="Calibri Light"/>
          <w:sz w:val="24"/>
          <w:szCs w:val="24"/>
        </w:rPr>
        <w:t>ormas regimentais,</w:t>
      </w:r>
      <w:r w:rsidR="00944286" w:rsidRPr="00CD72AC">
        <w:rPr>
          <w:rFonts w:ascii="Calibri Light" w:hAnsi="Calibri Light"/>
          <w:sz w:val="24"/>
          <w:szCs w:val="24"/>
        </w:rPr>
        <w:t xml:space="preserve"> </w:t>
      </w:r>
      <w:r w:rsidR="008E70E2" w:rsidRPr="00CD72AC">
        <w:rPr>
          <w:rFonts w:ascii="Calibri Light" w:hAnsi="Calibri Light"/>
          <w:b/>
          <w:sz w:val="24"/>
          <w:szCs w:val="24"/>
        </w:rPr>
        <w:t>REQUER</w:t>
      </w:r>
      <w:r w:rsidR="00903891" w:rsidRPr="00CD72AC">
        <w:rPr>
          <w:rFonts w:ascii="Calibri Light" w:hAnsi="Calibri Light"/>
          <w:sz w:val="24"/>
          <w:szCs w:val="24"/>
        </w:rPr>
        <w:t xml:space="preserve"> à Mesa Diretora</w:t>
      </w:r>
      <w:r w:rsidR="00626B6A" w:rsidRPr="00CD72AC">
        <w:rPr>
          <w:rFonts w:ascii="Calibri Light" w:hAnsi="Calibri Light"/>
          <w:sz w:val="24"/>
          <w:szCs w:val="24"/>
        </w:rPr>
        <w:t xml:space="preserve"> </w:t>
      </w:r>
      <w:r w:rsidR="00964671" w:rsidRPr="004870B6">
        <w:rPr>
          <w:rStyle w:val="Forte"/>
          <w:rFonts w:ascii="Calibri Light" w:hAnsi="Calibri Light" w:cs="Times New Roman"/>
          <w:b w:val="0"/>
          <w:color w:val="auto"/>
          <w:sz w:val="24"/>
          <w:szCs w:val="24"/>
          <w:u w:val="single"/>
        </w:rPr>
        <w:t>envio de correspondência ao</w:t>
      </w:r>
      <w:r w:rsidR="004F01D5">
        <w:rPr>
          <w:rStyle w:val="Forte"/>
          <w:rFonts w:ascii="Calibri Light" w:hAnsi="Calibri Light" w:cs="Times New Roman"/>
          <w:b w:val="0"/>
          <w:color w:val="auto"/>
          <w:sz w:val="24"/>
          <w:szCs w:val="24"/>
          <w:u w:val="single"/>
        </w:rPr>
        <w:t xml:space="preserve"> Exmo Sr Chefe do Poder Executivo, </w:t>
      </w:r>
      <w:bookmarkStart w:id="0" w:name="_GoBack"/>
      <w:r w:rsidR="004F01D5">
        <w:rPr>
          <w:rStyle w:val="Forte"/>
          <w:rFonts w:ascii="Calibri Light" w:hAnsi="Calibri Light" w:cs="Times New Roman"/>
          <w:b w:val="0"/>
          <w:color w:val="auto"/>
          <w:sz w:val="24"/>
          <w:szCs w:val="24"/>
          <w:u w:val="single"/>
        </w:rPr>
        <w:t xml:space="preserve">solicitando </w:t>
      </w:r>
      <w:r w:rsidR="009761EB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  <w:u w:val="single"/>
        </w:rPr>
        <w:t>a liberação de visitantes à região serrana, perante a apresentação de voucher de comprovação de reserva emitido pelos estabelecimentos de hospedagem</w:t>
      </w:r>
      <w:r w:rsidR="002B1787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  <w:u w:val="single"/>
        </w:rPr>
        <w:t>.</w:t>
      </w:r>
      <w:bookmarkEnd w:id="0"/>
    </w:p>
    <w:p w:rsidR="00EB3E98" w:rsidRDefault="00EB3E98" w:rsidP="00964671">
      <w:pPr>
        <w:pStyle w:val="Padro"/>
        <w:spacing w:before="0"/>
        <w:jc w:val="both"/>
        <w:rPr>
          <w:rStyle w:val="Forte"/>
          <w:rFonts w:ascii="Calibri Light" w:hAnsi="Calibri Light"/>
        </w:rPr>
      </w:pPr>
    </w:p>
    <w:p w:rsidR="00964671" w:rsidRDefault="00C27441" w:rsidP="00964671">
      <w:pPr>
        <w:pStyle w:val="Padro"/>
        <w:spacing w:before="0"/>
        <w:jc w:val="both"/>
        <w:rPr>
          <w:rStyle w:val="Forte"/>
          <w:rFonts w:ascii="Calibri Light" w:hAnsi="Calibri Light"/>
        </w:rPr>
      </w:pPr>
      <w:r w:rsidRPr="00282291">
        <w:rPr>
          <w:rStyle w:val="Forte"/>
          <w:rFonts w:ascii="Calibri Light" w:hAnsi="Calibri Light"/>
        </w:rPr>
        <w:t xml:space="preserve">Justificativa: </w:t>
      </w:r>
    </w:p>
    <w:p w:rsidR="00C17D0A" w:rsidRPr="00D82AA1" w:rsidRDefault="00C17D0A" w:rsidP="00C17D0A">
      <w:pPr>
        <w:pStyle w:val="Padro"/>
        <w:spacing w:before="0"/>
        <w:ind w:firstLine="708"/>
        <w:jc w:val="both"/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</w:pPr>
      <w:r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>C</w:t>
      </w:r>
      <w:r w:rsidR="003F2687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>onsiderando</w:t>
      </w:r>
      <w:r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 xml:space="preserve"> </w:t>
      </w:r>
      <w:r w:rsidR="002F2B16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>a regulamentação do funcionament</w:t>
      </w:r>
      <w:r w:rsidR="003F2687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>o</w:t>
      </w:r>
      <w:r w:rsidR="002F2B16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 xml:space="preserve"> das barreiras sanitárias conforme</w:t>
      </w:r>
      <w:r w:rsidR="003F2687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 xml:space="preserve"> </w:t>
      </w:r>
      <w:r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 xml:space="preserve">os ATOS DA SECRETÁRIA </w:t>
      </w:r>
      <w:r w:rsidR="002F2B16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 xml:space="preserve">- </w:t>
      </w:r>
      <w:r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>RESOLUÇÃO 001/2021, publicado em 12/03</w:t>
      </w:r>
      <w:r w:rsidR="002F2B16" w:rsidRPr="00D82AA1">
        <w:rPr>
          <w:rStyle w:val="Forte"/>
          <w:rFonts w:ascii="Calibri Light" w:hAnsi="Calibri Light" w:cs="Calibri Light"/>
          <w:b w:val="0"/>
          <w:bCs w:val="0"/>
          <w:color w:val="auto"/>
          <w:sz w:val="24"/>
          <w:szCs w:val="24"/>
        </w:rPr>
        <w:t>;</w:t>
      </w:r>
    </w:p>
    <w:p w:rsidR="002F2B16" w:rsidRPr="00D82AA1" w:rsidRDefault="003F2687" w:rsidP="00C17D0A">
      <w:pPr>
        <w:pStyle w:val="Padro"/>
        <w:spacing w:before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D82AA1">
        <w:rPr>
          <w:rFonts w:ascii="Calibri Light" w:hAnsi="Calibri Light" w:cs="Calibri Light"/>
          <w:sz w:val="24"/>
          <w:szCs w:val="24"/>
        </w:rPr>
        <w:t xml:space="preserve">Considerando </w:t>
      </w:r>
      <w:r w:rsidR="002F2B16" w:rsidRPr="00D82AA1">
        <w:rPr>
          <w:rFonts w:ascii="Calibri Light" w:hAnsi="Calibri Light" w:cs="Calibri Light"/>
          <w:sz w:val="24"/>
          <w:szCs w:val="24"/>
        </w:rPr>
        <w:t>a instalação das barreiras sanitárias no Portal do Sana e no trevo da RJ162/RJ168;</w:t>
      </w:r>
    </w:p>
    <w:p w:rsidR="002F2B16" w:rsidRPr="00D82AA1" w:rsidRDefault="002F2B16" w:rsidP="00C17D0A">
      <w:pPr>
        <w:pStyle w:val="Padro"/>
        <w:spacing w:before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D82AA1">
        <w:rPr>
          <w:rFonts w:ascii="Calibri Light" w:hAnsi="Calibri Light" w:cs="Calibri Light"/>
          <w:sz w:val="24"/>
          <w:szCs w:val="24"/>
        </w:rPr>
        <w:t>Considerando que o turismo é a atividade econômica predominante na região serrana;</w:t>
      </w:r>
    </w:p>
    <w:p w:rsidR="003F2687" w:rsidRPr="00D82AA1" w:rsidRDefault="002F2B16" w:rsidP="00C17D0A">
      <w:pPr>
        <w:pStyle w:val="Padro"/>
        <w:spacing w:before="0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D82AA1">
        <w:rPr>
          <w:rFonts w:ascii="Calibri Light" w:hAnsi="Calibri Light" w:cs="Calibri Light"/>
          <w:sz w:val="24"/>
          <w:szCs w:val="24"/>
        </w:rPr>
        <w:t xml:space="preserve">Requeremos a </w:t>
      </w:r>
      <w:r w:rsidR="00A908F0" w:rsidRPr="00D82AA1">
        <w:rPr>
          <w:rFonts w:ascii="Calibri Light" w:hAnsi="Calibri Light" w:cs="Calibri Light"/>
          <w:sz w:val="24"/>
          <w:szCs w:val="24"/>
        </w:rPr>
        <w:t xml:space="preserve">liberação de </w:t>
      </w:r>
      <w:r w:rsidRPr="00D82AA1">
        <w:rPr>
          <w:rFonts w:ascii="Calibri Light" w:hAnsi="Calibri Light" w:cs="Calibri Light"/>
          <w:sz w:val="24"/>
          <w:szCs w:val="24"/>
        </w:rPr>
        <w:t>visitantes</w:t>
      </w:r>
      <w:r w:rsidR="00A908F0" w:rsidRPr="00D82AA1">
        <w:rPr>
          <w:rFonts w:ascii="Calibri Light" w:hAnsi="Calibri Light" w:cs="Calibri Light"/>
          <w:sz w:val="24"/>
          <w:szCs w:val="24"/>
        </w:rPr>
        <w:t xml:space="preserve"> à região serrana</w:t>
      </w:r>
      <w:r w:rsidRPr="00D82AA1">
        <w:rPr>
          <w:rFonts w:ascii="Calibri Light" w:hAnsi="Calibri Light" w:cs="Calibri Light"/>
          <w:sz w:val="24"/>
          <w:szCs w:val="24"/>
        </w:rPr>
        <w:t>, perante</w:t>
      </w:r>
      <w:r w:rsidR="00A908F0" w:rsidRPr="00D82AA1">
        <w:rPr>
          <w:rFonts w:ascii="Calibri Light" w:hAnsi="Calibri Light" w:cs="Calibri Light"/>
          <w:sz w:val="24"/>
          <w:szCs w:val="24"/>
        </w:rPr>
        <w:t xml:space="preserve"> </w:t>
      </w:r>
      <w:r w:rsidR="009761EB" w:rsidRPr="00D82AA1">
        <w:rPr>
          <w:rFonts w:ascii="Calibri Light" w:hAnsi="Calibri Light" w:cs="Calibri Light"/>
          <w:sz w:val="24"/>
          <w:szCs w:val="24"/>
        </w:rPr>
        <w:t xml:space="preserve">a </w:t>
      </w:r>
      <w:r w:rsidR="00A908F0" w:rsidRPr="00D82AA1">
        <w:rPr>
          <w:rFonts w:ascii="Calibri Light" w:hAnsi="Calibri Light" w:cs="Calibri Light"/>
          <w:sz w:val="24"/>
          <w:szCs w:val="24"/>
        </w:rPr>
        <w:t xml:space="preserve">apresentação de </w:t>
      </w:r>
      <w:r w:rsidRPr="00D82AA1">
        <w:rPr>
          <w:rFonts w:ascii="Calibri Light" w:hAnsi="Calibri Light" w:cs="Calibri Light"/>
          <w:sz w:val="24"/>
          <w:szCs w:val="24"/>
        </w:rPr>
        <w:t>voucher de comprovação de reserva emitido pel</w:t>
      </w:r>
      <w:r w:rsidR="00A908F0" w:rsidRPr="00D82AA1">
        <w:rPr>
          <w:rFonts w:ascii="Calibri Light" w:hAnsi="Calibri Light" w:cs="Calibri Light"/>
          <w:sz w:val="24"/>
          <w:szCs w:val="24"/>
        </w:rPr>
        <w:t>os estabelecimentos de hospedage</w:t>
      </w:r>
      <w:r w:rsidR="002B1787">
        <w:rPr>
          <w:rFonts w:ascii="Calibri Light" w:hAnsi="Calibri Light" w:cs="Calibri Light"/>
          <w:sz w:val="24"/>
          <w:szCs w:val="24"/>
        </w:rPr>
        <w:t>m</w:t>
      </w:r>
      <w:r w:rsidR="00A908F0" w:rsidRPr="00D82AA1">
        <w:rPr>
          <w:rFonts w:ascii="Calibri Light" w:hAnsi="Calibri Light" w:cs="Calibri Light"/>
          <w:sz w:val="24"/>
          <w:szCs w:val="24"/>
        </w:rPr>
        <w:t>.</w:t>
      </w:r>
    </w:p>
    <w:p w:rsidR="003F2687" w:rsidRPr="00D82AA1" w:rsidRDefault="003F2687" w:rsidP="00C17D0A">
      <w:pPr>
        <w:pStyle w:val="Padro"/>
        <w:spacing w:before="0"/>
        <w:ind w:firstLine="708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:rsidR="003F2687" w:rsidRDefault="003F2687" w:rsidP="00C17D0A">
      <w:pPr>
        <w:pStyle w:val="Padro"/>
        <w:spacing w:before="0"/>
        <w:ind w:firstLine="708"/>
        <w:jc w:val="both"/>
      </w:pPr>
    </w:p>
    <w:p w:rsidR="003F2687" w:rsidRPr="00D82AA1" w:rsidRDefault="003F2687" w:rsidP="00C17D0A">
      <w:pPr>
        <w:pStyle w:val="Padro"/>
        <w:spacing w:before="0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EB3E98" w:rsidRPr="00D82AA1" w:rsidRDefault="0063765A" w:rsidP="003F2687">
      <w:pPr>
        <w:pStyle w:val="Padro"/>
        <w:spacing w:before="0"/>
        <w:jc w:val="center"/>
        <w:rPr>
          <w:rFonts w:ascii="Calibri Light" w:hAnsi="Calibri Light" w:cs="Calibri Light"/>
          <w:sz w:val="24"/>
          <w:szCs w:val="24"/>
        </w:rPr>
      </w:pPr>
      <w:r w:rsidRPr="00D82AA1">
        <w:rPr>
          <w:rFonts w:ascii="Calibri Light" w:hAnsi="Calibri Light" w:cs="Calibri Light"/>
          <w:sz w:val="24"/>
          <w:szCs w:val="24"/>
        </w:rPr>
        <w:t>Sala das Sessões</w:t>
      </w:r>
      <w:r w:rsidR="00AB05DC" w:rsidRPr="00D82AA1">
        <w:rPr>
          <w:rFonts w:ascii="Calibri Light" w:hAnsi="Calibri Light" w:cs="Calibri Light"/>
          <w:sz w:val="24"/>
          <w:szCs w:val="24"/>
        </w:rPr>
        <w:t xml:space="preserve">, </w:t>
      </w:r>
      <w:r w:rsidR="003F2687" w:rsidRPr="00D82AA1">
        <w:rPr>
          <w:rFonts w:ascii="Calibri Light" w:hAnsi="Calibri Light" w:cs="Calibri Light"/>
          <w:sz w:val="24"/>
          <w:szCs w:val="24"/>
        </w:rPr>
        <w:t>17</w:t>
      </w:r>
      <w:r w:rsidR="009B46CF" w:rsidRPr="00D82AA1">
        <w:rPr>
          <w:rFonts w:ascii="Calibri Light" w:hAnsi="Calibri Light" w:cs="Calibri Light"/>
          <w:sz w:val="24"/>
          <w:szCs w:val="24"/>
        </w:rPr>
        <w:t xml:space="preserve"> </w:t>
      </w:r>
      <w:r w:rsidRPr="00D82AA1">
        <w:rPr>
          <w:rFonts w:ascii="Calibri Light" w:hAnsi="Calibri Light" w:cs="Calibri Light"/>
          <w:sz w:val="24"/>
          <w:szCs w:val="24"/>
        </w:rPr>
        <w:t>de</w:t>
      </w:r>
      <w:r w:rsidR="009B46CF" w:rsidRPr="00D82AA1">
        <w:rPr>
          <w:rFonts w:ascii="Calibri Light" w:hAnsi="Calibri Light" w:cs="Calibri Light"/>
          <w:sz w:val="24"/>
          <w:szCs w:val="24"/>
        </w:rPr>
        <w:t xml:space="preserve"> </w:t>
      </w:r>
      <w:r w:rsidR="003F2687" w:rsidRPr="00D82AA1">
        <w:rPr>
          <w:rFonts w:ascii="Calibri Light" w:hAnsi="Calibri Light" w:cs="Calibri Light"/>
          <w:sz w:val="24"/>
          <w:szCs w:val="24"/>
        </w:rPr>
        <w:t>març</w:t>
      </w:r>
      <w:r w:rsidR="009B46CF" w:rsidRPr="00D82AA1">
        <w:rPr>
          <w:rFonts w:ascii="Calibri Light" w:hAnsi="Calibri Light" w:cs="Calibri Light"/>
          <w:sz w:val="24"/>
          <w:szCs w:val="24"/>
        </w:rPr>
        <w:t>o</w:t>
      </w:r>
      <w:r w:rsidR="003A7752" w:rsidRPr="00D82AA1">
        <w:rPr>
          <w:rFonts w:ascii="Calibri Light" w:hAnsi="Calibri Light" w:cs="Calibri Light"/>
          <w:sz w:val="24"/>
          <w:szCs w:val="24"/>
        </w:rPr>
        <w:t xml:space="preserve"> </w:t>
      </w:r>
      <w:r w:rsidRPr="00D82AA1">
        <w:rPr>
          <w:rFonts w:ascii="Calibri Light" w:hAnsi="Calibri Light" w:cs="Calibri Light"/>
          <w:sz w:val="24"/>
          <w:szCs w:val="24"/>
        </w:rPr>
        <w:t xml:space="preserve">de </w:t>
      </w:r>
      <w:r w:rsidR="009B46CF" w:rsidRPr="00D82AA1">
        <w:rPr>
          <w:rFonts w:ascii="Calibri Light" w:hAnsi="Calibri Light" w:cs="Calibri Light"/>
          <w:sz w:val="24"/>
          <w:szCs w:val="24"/>
        </w:rPr>
        <w:t>2021</w:t>
      </w:r>
      <w:r w:rsidR="00E518D3" w:rsidRPr="00D82AA1">
        <w:rPr>
          <w:rFonts w:ascii="Calibri Light" w:hAnsi="Calibri Light" w:cs="Calibri Light"/>
          <w:sz w:val="24"/>
          <w:szCs w:val="24"/>
        </w:rPr>
        <w:t>.</w:t>
      </w:r>
    </w:p>
    <w:p w:rsidR="00A01DDD" w:rsidRDefault="0036269B" w:rsidP="003A4B72">
      <w:pPr>
        <w:spacing w:line="360" w:lineRule="auto"/>
        <w:jc w:val="center"/>
        <w:rPr>
          <w:noProof/>
        </w:rPr>
      </w:pPr>
      <w:r w:rsidRPr="007E19A5">
        <w:rPr>
          <w:noProof/>
        </w:rPr>
        <w:drawing>
          <wp:inline distT="0" distB="0" distL="0" distR="0">
            <wp:extent cx="2686050" cy="1381125"/>
            <wp:effectExtent l="0" t="0" r="0" b="952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0" t="72168" r="32713" b="1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54" w:rsidRDefault="00404354" w:rsidP="003A4B72">
      <w:pPr>
        <w:spacing w:line="360" w:lineRule="auto"/>
        <w:jc w:val="center"/>
        <w:rPr>
          <w:noProof/>
        </w:rPr>
      </w:pPr>
    </w:p>
    <w:p w:rsidR="00404354" w:rsidRDefault="00404354" w:rsidP="00404354">
      <w:pPr>
        <w:jc w:val="center"/>
        <w:rPr>
          <w:noProof/>
        </w:rPr>
      </w:pPr>
      <w:r>
        <w:rPr>
          <w:noProof/>
        </w:rPr>
        <w:t>_________________________________</w:t>
      </w:r>
    </w:p>
    <w:p w:rsidR="00404354" w:rsidRDefault="00404354" w:rsidP="00404354">
      <w:pPr>
        <w:jc w:val="center"/>
        <w:rPr>
          <w:noProof/>
        </w:rPr>
      </w:pPr>
      <w:r>
        <w:rPr>
          <w:noProof/>
        </w:rPr>
        <w:t>Nilton Cesar Pereira Moreira</w:t>
      </w:r>
    </w:p>
    <w:p w:rsidR="00404354" w:rsidRPr="00404354" w:rsidRDefault="00404354" w:rsidP="00404354">
      <w:pPr>
        <w:jc w:val="center"/>
        <w:rPr>
          <w:noProof/>
        </w:rPr>
      </w:pPr>
      <w:r>
        <w:rPr>
          <w:noProof/>
        </w:rPr>
        <w:t>Vereador-autor</w:t>
      </w:r>
    </w:p>
    <w:sectPr w:rsidR="00404354" w:rsidRPr="00404354" w:rsidSect="002A5364">
      <w:headerReference w:type="default" r:id="rId9"/>
      <w:footerReference w:type="default" r:id="rId10"/>
      <w:pgSz w:w="11907" w:h="16839" w:code="9"/>
      <w:pgMar w:top="675" w:right="1701" w:bottom="185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60" w:rsidRDefault="00A05560">
      <w:r>
        <w:separator/>
      </w:r>
    </w:p>
  </w:endnote>
  <w:endnote w:type="continuationSeparator" w:id="0">
    <w:p w:rsidR="00A05560" w:rsidRDefault="00A0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0A" w:rsidRDefault="009761EB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G</w:t>
    </w:r>
    <w:r w:rsidR="00C17D0A">
      <w:rPr>
        <w:rFonts w:ascii="Verdana" w:hAnsi="Verdana"/>
        <w:sz w:val="16"/>
        <w:szCs w:val="16"/>
      </w:rPr>
      <w:t>abinete do Vereador Tico Jardim</w:t>
    </w:r>
  </w:p>
  <w:p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1F6CA8">
      <w:rPr>
        <w:rFonts w:ascii="Verdana" w:hAnsi="Verdana"/>
        <w:sz w:val="16"/>
        <w:szCs w:val="16"/>
      </w:rPr>
      <w:t xml:space="preserve">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60" w:rsidRDefault="00A05560">
      <w:r>
        <w:separator/>
      </w:r>
    </w:p>
  </w:footnote>
  <w:footnote w:type="continuationSeparator" w:id="0">
    <w:p w:rsidR="00A05560" w:rsidRDefault="00A0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36269B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EE8"/>
    <w:rsid w:val="00064FFF"/>
    <w:rsid w:val="00071F4E"/>
    <w:rsid w:val="000909A9"/>
    <w:rsid w:val="000911C5"/>
    <w:rsid w:val="0009222D"/>
    <w:rsid w:val="000A40AA"/>
    <w:rsid w:val="000A42DF"/>
    <w:rsid w:val="000A539B"/>
    <w:rsid w:val="000A67B6"/>
    <w:rsid w:val="000B05B7"/>
    <w:rsid w:val="000B3526"/>
    <w:rsid w:val="000C0086"/>
    <w:rsid w:val="000D1F65"/>
    <w:rsid w:val="000D3BC0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21C10"/>
    <w:rsid w:val="001356EC"/>
    <w:rsid w:val="00155F15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1F6CA8"/>
    <w:rsid w:val="002001C2"/>
    <w:rsid w:val="00206A51"/>
    <w:rsid w:val="00206C00"/>
    <w:rsid w:val="00220094"/>
    <w:rsid w:val="00226901"/>
    <w:rsid w:val="00232EF9"/>
    <w:rsid w:val="00235F35"/>
    <w:rsid w:val="002401ED"/>
    <w:rsid w:val="00246E63"/>
    <w:rsid w:val="00252FA2"/>
    <w:rsid w:val="00254516"/>
    <w:rsid w:val="002607D4"/>
    <w:rsid w:val="00261349"/>
    <w:rsid w:val="002644FE"/>
    <w:rsid w:val="002646E7"/>
    <w:rsid w:val="0026513E"/>
    <w:rsid w:val="0027127B"/>
    <w:rsid w:val="002729EB"/>
    <w:rsid w:val="002806B8"/>
    <w:rsid w:val="00282291"/>
    <w:rsid w:val="00283337"/>
    <w:rsid w:val="002A5364"/>
    <w:rsid w:val="002A6069"/>
    <w:rsid w:val="002B1787"/>
    <w:rsid w:val="002C307A"/>
    <w:rsid w:val="002D1668"/>
    <w:rsid w:val="002D3ADD"/>
    <w:rsid w:val="002D7202"/>
    <w:rsid w:val="002F2B16"/>
    <w:rsid w:val="002F600B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68D"/>
    <w:rsid w:val="0035681B"/>
    <w:rsid w:val="0036269B"/>
    <w:rsid w:val="00363A25"/>
    <w:rsid w:val="0036574E"/>
    <w:rsid w:val="003712E2"/>
    <w:rsid w:val="00371461"/>
    <w:rsid w:val="00373BF0"/>
    <w:rsid w:val="00376854"/>
    <w:rsid w:val="003A4B72"/>
    <w:rsid w:val="003A4FD5"/>
    <w:rsid w:val="003A7752"/>
    <w:rsid w:val="003B30B7"/>
    <w:rsid w:val="003B669E"/>
    <w:rsid w:val="003B6A09"/>
    <w:rsid w:val="003C3046"/>
    <w:rsid w:val="003D06AD"/>
    <w:rsid w:val="003D3DAF"/>
    <w:rsid w:val="003E0951"/>
    <w:rsid w:val="003E4102"/>
    <w:rsid w:val="003F20AE"/>
    <w:rsid w:val="003F2687"/>
    <w:rsid w:val="003F65D1"/>
    <w:rsid w:val="003F66CC"/>
    <w:rsid w:val="00404354"/>
    <w:rsid w:val="0040479B"/>
    <w:rsid w:val="00420359"/>
    <w:rsid w:val="0042112B"/>
    <w:rsid w:val="004227F2"/>
    <w:rsid w:val="00433AA3"/>
    <w:rsid w:val="00436E97"/>
    <w:rsid w:val="00437D97"/>
    <w:rsid w:val="00444A21"/>
    <w:rsid w:val="00453E60"/>
    <w:rsid w:val="00457BF6"/>
    <w:rsid w:val="0046119C"/>
    <w:rsid w:val="00464AB7"/>
    <w:rsid w:val="0046721C"/>
    <w:rsid w:val="00470639"/>
    <w:rsid w:val="00476E0E"/>
    <w:rsid w:val="0048244C"/>
    <w:rsid w:val="00482C9E"/>
    <w:rsid w:val="00484EA3"/>
    <w:rsid w:val="00486185"/>
    <w:rsid w:val="004870B6"/>
    <w:rsid w:val="00487E25"/>
    <w:rsid w:val="00490EEB"/>
    <w:rsid w:val="004939F7"/>
    <w:rsid w:val="004A40DB"/>
    <w:rsid w:val="004B2114"/>
    <w:rsid w:val="004B50FC"/>
    <w:rsid w:val="004C0D34"/>
    <w:rsid w:val="004D16A1"/>
    <w:rsid w:val="004D7FBB"/>
    <w:rsid w:val="004F01D5"/>
    <w:rsid w:val="004F43F4"/>
    <w:rsid w:val="004F4C77"/>
    <w:rsid w:val="004F53DB"/>
    <w:rsid w:val="004F5ADD"/>
    <w:rsid w:val="004F6F1B"/>
    <w:rsid w:val="00502CA7"/>
    <w:rsid w:val="00512597"/>
    <w:rsid w:val="00516E83"/>
    <w:rsid w:val="00530E88"/>
    <w:rsid w:val="00540E34"/>
    <w:rsid w:val="00544F02"/>
    <w:rsid w:val="005527D6"/>
    <w:rsid w:val="005578BD"/>
    <w:rsid w:val="00563B3E"/>
    <w:rsid w:val="0056686D"/>
    <w:rsid w:val="005715DD"/>
    <w:rsid w:val="00573652"/>
    <w:rsid w:val="005821E9"/>
    <w:rsid w:val="00583247"/>
    <w:rsid w:val="00592798"/>
    <w:rsid w:val="005A07B6"/>
    <w:rsid w:val="005A73D2"/>
    <w:rsid w:val="005B1732"/>
    <w:rsid w:val="005B688B"/>
    <w:rsid w:val="005B692C"/>
    <w:rsid w:val="005C3748"/>
    <w:rsid w:val="005C4CFF"/>
    <w:rsid w:val="005C5270"/>
    <w:rsid w:val="005C6357"/>
    <w:rsid w:val="005C6E8A"/>
    <w:rsid w:val="005D5ACD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26B6A"/>
    <w:rsid w:val="00635017"/>
    <w:rsid w:val="0063765A"/>
    <w:rsid w:val="006428DA"/>
    <w:rsid w:val="00647F04"/>
    <w:rsid w:val="00651833"/>
    <w:rsid w:val="0066171D"/>
    <w:rsid w:val="00661C41"/>
    <w:rsid w:val="006634C1"/>
    <w:rsid w:val="00664EB4"/>
    <w:rsid w:val="006772F9"/>
    <w:rsid w:val="00681878"/>
    <w:rsid w:val="00682D28"/>
    <w:rsid w:val="00686D60"/>
    <w:rsid w:val="006A4B3F"/>
    <w:rsid w:val="006A64BD"/>
    <w:rsid w:val="006B3B84"/>
    <w:rsid w:val="006C4EFC"/>
    <w:rsid w:val="006C7245"/>
    <w:rsid w:val="006C759F"/>
    <w:rsid w:val="006D1047"/>
    <w:rsid w:val="006E38C4"/>
    <w:rsid w:val="006E45BA"/>
    <w:rsid w:val="006E6DEA"/>
    <w:rsid w:val="006E7110"/>
    <w:rsid w:val="006E7550"/>
    <w:rsid w:val="007008EF"/>
    <w:rsid w:val="0070147D"/>
    <w:rsid w:val="0070372C"/>
    <w:rsid w:val="00704BA5"/>
    <w:rsid w:val="00704D4D"/>
    <w:rsid w:val="00717524"/>
    <w:rsid w:val="0072073D"/>
    <w:rsid w:val="007233D2"/>
    <w:rsid w:val="0072491E"/>
    <w:rsid w:val="00730B1A"/>
    <w:rsid w:val="00733AB3"/>
    <w:rsid w:val="00734FCF"/>
    <w:rsid w:val="00736251"/>
    <w:rsid w:val="007364E7"/>
    <w:rsid w:val="00736E77"/>
    <w:rsid w:val="007716DE"/>
    <w:rsid w:val="00774886"/>
    <w:rsid w:val="00774A88"/>
    <w:rsid w:val="00786549"/>
    <w:rsid w:val="00786D15"/>
    <w:rsid w:val="00796665"/>
    <w:rsid w:val="007A2B8F"/>
    <w:rsid w:val="007A77A5"/>
    <w:rsid w:val="007A785C"/>
    <w:rsid w:val="007A7E83"/>
    <w:rsid w:val="007B2047"/>
    <w:rsid w:val="007B645F"/>
    <w:rsid w:val="007B66E0"/>
    <w:rsid w:val="007C330F"/>
    <w:rsid w:val="007D07CD"/>
    <w:rsid w:val="007D5DF4"/>
    <w:rsid w:val="007E1073"/>
    <w:rsid w:val="007E5A34"/>
    <w:rsid w:val="007F13C8"/>
    <w:rsid w:val="007F2BFC"/>
    <w:rsid w:val="007F3534"/>
    <w:rsid w:val="007F4DC3"/>
    <w:rsid w:val="00801C9D"/>
    <w:rsid w:val="00804334"/>
    <w:rsid w:val="008101DE"/>
    <w:rsid w:val="00815C91"/>
    <w:rsid w:val="00817EC4"/>
    <w:rsid w:val="0082529F"/>
    <w:rsid w:val="008322B9"/>
    <w:rsid w:val="00833460"/>
    <w:rsid w:val="008448F1"/>
    <w:rsid w:val="00855742"/>
    <w:rsid w:val="00864793"/>
    <w:rsid w:val="00867517"/>
    <w:rsid w:val="00874E59"/>
    <w:rsid w:val="00881E9E"/>
    <w:rsid w:val="00882ABB"/>
    <w:rsid w:val="008848C4"/>
    <w:rsid w:val="00893E21"/>
    <w:rsid w:val="008963C9"/>
    <w:rsid w:val="008979E4"/>
    <w:rsid w:val="008A1012"/>
    <w:rsid w:val="008C08A6"/>
    <w:rsid w:val="008E02A0"/>
    <w:rsid w:val="008E0F80"/>
    <w:rsid w:val="008E26CC"/>
    <w:rsid w:val="008E70E2"/>
    <w:rsid w:val="009022A1"/>
    <w:rsid w:val="00903891"/>
    <w:rsid w:val="00903928"/>
    <w:rsid w:val="0090578D"/>
    <w:rsid w:val="00911353"/>
    <w:rsid w:val="009132CC"/>
    <w:rsid w:val="00914433"/>
    <w:rsid w:val="009249A9"/>
    <w:rsid w:val="0092654F"/>
    <w:rsid w:val="00944286"/>
    <w:rsid w:val="00964671"/>
    <w:rsid w:val="00972C11"/>
    <w:rsid w:val="00973AC7"/>
    <w:rsid w:val="00974C51"/>
    <w:rsid w:val="009761EB"/>
    <w:rsid w:val="00976DC1"/>
    <w:rsid w:val="0098120F"/>
    <w:rsid w:val="00985655"/>
    <w:rsid w:val="00985EAD"/>
    <w:rsid w:val="009952BC"/>
    <w:rsid w:val="009A3BD3"/>
    <w:rsid w:val="009A70BD"/>
    <w:rsid w:val="009A7643"/>
    <w:rsid w:val="009B46CF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5560"/>
    <w:rsid w:val="00A0619C"/>
    <w:rsid w:val="00A12754"/>
    <w:rsid w:val="00A14AD7"/>
    <w:rsid w:val="00A210B7"/>
    <w:rsid w:val="00A32EC5"/>
    <w:rsid w:val="00A337A1"/>
    <w:rsid w:val="00A33E0D"/>
    <w:rsid w:val="00A424D1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6968"/>
    <w:rsid w:val="00A908F0"/>
    <w:rsid w:val="00AA73E0"/>
    <w:rsid w:val="00AB05DC"/>
    <w:rsid w:val="00AB2387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129BF"/>
    <w:rsid w:val="00B20CA2"/>
    <w:rsid w:val="00B3321C"/>
    <w:rsid w:val="00B3441B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393E"/>
    <w:rsid w:val="00B94E74"/>
    <w:rsid w:val="00B94FCC"/>
    <w:rsid w:val="00B96D4A"/>
    <w:rsid w:val="00BA05F6"/>
    <w:rsid w:val="00BA3DEC"/>
    <w:rsid w:val="00BB1221"/>
    <w:rsid w:val="00BB6725"/>
    <w:rsid w:val="00BB718D"/>
    <w:rsid w:val="00BC640A"/>
    <w:rsid w:val="00BD51C1"/>
    <w:rsid w:val="00BE04BF"/>
    <w:rsid w:val="00BE1435"/>
    <w:rsid w:val="00BE2DBC"/>
    <w:rsid w:val="00BE3685"/>
    <w:rsid w:val="00BF07B0"/>
    <w:rsid w:val="00BF444E"/>
    <w:rsid w:val="00C06B3D"/>
    <w:rsid w:val="00C17D0A"/>
    <w:rsid w:val="00C20404"/>
    <w:rsid w:val="00C22A0F"/>
    <w:rsid w:val="00C24523"/>
    <w:rsid w:val="00C27441"/>
    <w:rsid w:val="00C317E1"/>
    <w:rsid w:val="00C4361C"/>
    <w:rsid w:val="00C43A88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0616"/>
    <w:rsid w:val="00CA1B45"/>
    <w:rsid w:val="00CB16A6"/>
    <w:rsid w:val="00CB26EC"/>
    <w:rsid w:val="00CC0F9E"/>
    <w:rsid w:val="00CC2A11"/>
    <w:rsid w:val="00CD6163"/>
    <w:rsid w:val="00CD72AC"/>
    <w:rsid w:val="00CE59F7"/>
    <w:rsid w:val="00CF0FF5"/>
    <w:rsid w:val="00CF1394"/>
    <w:rsid w:val="00CF39AE"/>
    <w:rsid w:val="00CF3AF3"/>
    <w:rsid w:val="00D006DC"/>
    <w:rsid w:val="00D052F8"/>
    <w:rsid w:val="00D07146"/>
    <w:rsid w:val="00D1291A"/>
    <w:rsid w:val="00D2059C"/>
    <w:rsid w:val="00D21499"/>
    <w:rsid w:val="00D23843"/>
    <w:rsid w:val="00D24380"/>
    <w:rsid w:val="00D3225F"/>
    <w:rsid w:val="00D32386"/>
    <w:rsid w:val="00D35701"/>
    <w:rsid w:val="00D46DD9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82AA1"/>
    <w:rsid w:val="00DA234C"/>
    <w:rsid w:val="00DA3086"/>
    <w:rsid w:val="00DA5D91"/>
    <w:rsid w:val="00DB02CE"/>
    <w:rsid w:val="00DB224E"/>
    <w:rsid w:val="00DB6842"/>
    <w:rsid w:val="00DC09CF"/>
    <w:rsid w:val="00DC1C53"/>
    <w:rsid w:val="00DC39EC"/>
    <w:rsid w:val="00DC3BF6"/>
    <w:rsid w:val="00DD1DEE"/>
    <w:rsid w:val="00DD243C"/>
    <w:rsid w:val="00DD3D54"/>
    <w:rsid w:val="00DD4F06"/>
    <w:rsid w:val="00DE0533"/>
    <w:rsid w:val="00DE15E7"/>
    <w:rsid w:val="00DE4BAC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16CD9"/>
    <w:rsid w:val="00E30AAC"/>
    <w:rsid w:val="00E414F0"/>
    <w:rsid w:val="00E46078"/>
    <w:rsid w:val="00E518D3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B3E98"/>
    <w:rsid w:val="00EC336B"/>
    <w:rsid w:val="00EC41FA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232C3"/>
    <w:rsid w:val="00F51781"/>
    <w:rsid w:val="00F6174A"/>
    <w:rsid w:val="00F618AF"/>
    <w:rsid w:val="00F62CB7"/>
    <w:rsid w:val="00F66446"/>
    <w:rsid w:val="00F67CCB"/>
    <w:rsid w:val="00F67D67"/>
    <w:rsid w:val="00F7024C"/>
    <w:rsid w:val="00F718AC"/>
    <w:rsid w:val="00F72B5A"/>
    <w:rsid w:val="00F80958"/>
    <w:rsid w:val="00F95E6E"/>
    <w:rsid w:val="00F9797B"/>
    <w:rsid w:val="00FA1437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1A4174-A514-4C1F-8F78-8120DCC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6E45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E45BA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882AB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" w:eastAsia="Arial Unicode MS" w:hAnsi="Arial" w:cs="Arial Unicode MS"/>
      <w:color w:val="000000"/>
      <w:sz w:val="26"/>
      <w:szCs w:val="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864C-F0EA-4692-9BA8-BB92CDD3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1009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Romulo Almeida Tavares Rangel</cp:lastModifiedBy>
  <cp:revision>2</cp:revision>
  <cp:lastPrinted>2021-03-18T13:37:00Z</cp:lastPrinted>
  <dcterms:created xsi:type="dcterms:W3CDTF">2021-03-18T13:59:00Z</dcterms:created>
  <dcterms:modified xsi:type="dcterms:W3CDTF">2021-03-18T13:59:00Z</dcterms:modified>
</cp:coreProperties>
</file>