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>
      <w:pPr>
        <w:pStyle w:val="4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/2021</w:t>
      </w:r>
    </w:p>
    <w:p>
      <w:pPr>
        <w:pStyle w:val="4"/>
      </w:pPr>
    </w:p>
    <w:p>
      <w:pPr>
        <w:pStyle w:val="4"/>
      </w:pPr>
    </w:p>
    <w:p>
      <w:pPr>
        <w:pStyle w:val="4"/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a dragagem do Rio à esquerda da Rua Maria José Mahon dos Santos no Bairro Malvinas</w:t>
      </w:r>
      <w:bookmarkStart w:id="0" w:name="_GoBack"/>
      <w:bookmarkEnd w:id="0"/>
      <w:r>
        <w:rPr>
          <w:b w:val="0"/>
          <w:bCs w:val="0"/>
          <w:sz w:val="24"/>
          <w:szCs w:val="24"/>
        </w:rPr>
        <w:t>.</w:t>
      </w:r>
    </w:p>
    <w:p>
      <w:pPr>
        <w:rPr>
          <w:b w:val="0"/>
          <w:bCs w:val="0"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13 de Janeiro de 2021.</w:t>
      </w:r>
    </w:p>
    <w:p>
      <w:pPr>
        <w:pStyle w:val="4"/>
        <w:rPr>
          <w:b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Elaboração: Camile Lopes</w:t>
      </w:r>
    </w:p>
    <w:p>
      <w:pPr>
        <w:pStyle w:val="4"/>
        <w:jc w:val="center"/>
        <w:rPr>
          <w:b/>
          <w:sz w:val="10"/>
          <w:szCs w:val="10"/>
        </w:rPr>
      </w:pPr>
    </w:p>
    <w:p>
      <w:pPr>
        <w:pStyle w:val="4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>
      <w:pPr>
        <w:pStyle w:val="4"/>
        <w:spacing w:line="360" w:lineRule="auto"/>
        <w:jc w:val="center"/>
        <w:rPr>
          <w:b/>
          <w:sz w:val="6"/>
          <w:szCs w:val="6"/>
        </w:rPr>
      </w:pPr>
    </w:p>
    <w:p>
      <w:pPr>
        <w:pStyle w:val="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>
      <w:headerReference r:id="rId3" w:type="default"/>
      <w:footerReference r:id="rId4" w:type="default"/>
      <w:pgSz w:w="11909" w:h="16834"/>
      <w:pgMar w:top="1440" w:right="1440" w:bottom="142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byssinica SI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Noto Sans"/>
    <w:panose1 w:val="020B0502040204020203"/>
    <w:charset w:val="00"/>
    <w:family w:val="modern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auto"/>
    <w:pitch w:val="default"/>
    <w:sig w:usb0="E00002FF" w:usb1="400078FF" w:usb2="00000021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33"/>
    <w:rsid w:val="006A1C33"/>
    <w:rsid w:val="00A0535A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  <w:rsid w:val="7FEF80AA"/>
    <w:rsid w:val="AFEB819E"/>
    <w:rsid w:val="BFF8AE47"/>
    <w:rsid w:val="CFDD3B9E"/>
    <w:rsid w:val="DBFFD835"/>
    <w:rsid w:val="E2B96957"/>
    <w:rsid w:val="E6FB283F"/>
    <w:rsid w:val="FAF71736"/>
    <w:rsid w:val="FB7F9D4F"/>
    <w:rsid w:val="FE6F7B93"/>
    <w:rsid w:val="FF5AC6E6"/>
    <w:rsid w:val="FFEEE51D"/>
    <w:rsid w:val="FFF5DC93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1104</Characters>
  <Lines>9</Lines>
  <Paragraphs>2</Paragraphs>
  <TotalTime>0</TotalTime>
  <ScaleCrop>false</ScaleCrop>
  <LinksUpToDate>false</LinksUpToDate>
  <CharactersWithSpaces>1306</CharactersWithSpaces>
  <Application>WPS Office Comunidade_10.1.0.5707_F1E327BC-269C-435d-A152-05C5408002CA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2021-01-03T14:51:00Z</dcterms:created>
  <dc:creator>Familia</dc:creator>
  <cp:lastModifiedBy>gabrondimacae</cp:lastModifiedBy>
  <dcterms:modified xsi:type="dcterms:W3CDTF">2021-01-13T14:26:56Z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