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9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152"/>
        <w:gridCol w:w="768"/>
        <w:gridCol w:w="1100"/>
        <w:gridCol w:w="976"/>
        <w:gridCol w:w="346"/>
        <w:gridCol w:w="1606"/>
        <w:gridCol w:w="1492"/>
        <w:gridCol w:w="733"/>
        <w:gridCol w:w="976"/>
      </w:tblGrid>
      <w:tr w:rsidR="009139EC" w:rsidRPr="00E6443F" w:rsidTr="004E2BEB">
        <w:trPr>
          <w:trHeight w:val="375"/>
        </w:trPr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9EC" w:rsidRPr="00E6443F" w:rsidRDefault="009139EC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34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39EC" w:rsidRPr="00E6443F" w:rsidRDefault="009139EC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9EC" w:rsidRPr="00E6443F" w:rsidRDefault="009139EC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39EC" w:rsidRPr="00E6443F" w:rsidRDefault="009139EC" w:rsidP="00E644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39EC" w:rsidRPr="00E6443F" w:rsidRDefault="009139EC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39EC" w:rsidRPr="00E6443F" w:rsidRDefault="009139EC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E6443F" w:rsidRPr="00E6443F" w:rsidTr="004E2BEB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AUTOR:</w:t>
            </w:r>
          </w:p>
        </w:tc>
        <w:tc>
          <w:tcPr>
            <w:tcW w:w="4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3F" w:rsidRPr="00E6443F" w:rsidRDefault="004E2BEB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ROBSON OLIVEIRA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DATA: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443F" w:rsidRPr="00E6443F" w:rsidRDefault="004E2BEB" w:rsidP="004E2B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11/08/2020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E6443F" w:rsidRPr="00E6443F" w:rsidTr="004E2BEB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EMENDA: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3F" w:rsidRPr="00E6443F" w:rsidRDefault="004847E9" w:rsidP="00A43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/2020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 DE EMENDA:</w:t>
            </w:r>
          </w:p>
        </w:tc>
      </w:tr>
      <w:tr w:rsidR="00E6443F" w:rsidRPr="00E6443F" w:rsidTr="004E2BEB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SUPRESSIVA</w:t>
            </w:r>
          </w:p>
        </w:tc>
      </w:tr>
      <w:tr w:rsidR="00E6443F" w:rsidRPr="00E6443F" w:rsidTr="004E2BEB">
        <w:trPr>
          <w:trHeight w:val="300"/>
        </w:trPr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 DE LEI: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SUBSTITUTIVA</w:t>
            </w:r>
          </w:p>
        </w:tc>
      </w:tr>
      <w:tr w:rsidR="00E6443F" w:rsidRPr="00E6443F" w:rsidTr="004E2BE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3F" w:rsidRPr="00E6443F" w:rsidRDefault="004E2BEB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4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LEI DE DIRETRIZES ORÇAMENTÁRIAS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MODIFICATIVA</w:t>
            </w:r>
          </w:p>
        </w:tc>
      </w:tr>
      <w:tr w:rsidR="00E6443F" w:rsidRPr="00E6443F" w:rsidTr="004E2BE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LEI ORÇAMENTÁRIA ANUAL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3F" w:rsidRPr="00E6443F" w:rsidRDefault="004E2BEB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ADITIVA</w:t>
            </w:r>
          </w:p>
        </w:tc>
      </w:tr>
      <w:tr w:rsidR="00E6443F" w:rsidRPr="00E6443F" w:rsidTr="004E2BE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443F" w:rsidRPr="00E6443F" w:rsidRDefault="00A43069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PRIORIDADES</w:t>
            </w:r>
          </w:p>
        </w:tc>
        <w:tc>
          <w:tcPr>
            <w:tcW w:w="91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43F" w:rsidRPr="00E6443F" w:rsidRDefault="004E2BEB" w:rsidP="00E6443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>
              <w:t>Ampliação, Melhoria e Modernização da Infraestrutura Urbana e Rural</w:t>
            </w:r>
          </w:p>
        </w:tc>
      </w:tr>
      <w:tr w:rsidR="00E6443F" w:rsidRPr="00E6443F" w:rsidTr="004E2BE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443F" w:rsidRPr="00E6443F" w:rsidRDefault="00A43069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DESCRIÇÃO DE METAS</w:t>
            </w:r>
          </w:p>
        </w:tc>
        <w:tc>
          <w:tcPr>
            <w:tcW w:w="91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43F" w:rsidRPr="00E6443F" w:rsidRDefault="009F20C7" w:rsidP="002D7E97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PROJETO – CENTRO MUNICIPAL DE CUIDADOS DO</w:t>
            </w:r>
            <w:r w:rsidR="00EA0F48">
              <w:rPr>
                <w:rFonts w:ascii="Calibri" w:eastAsia="Times New Roman" w:hAnsi="Calibri" w:cs="Times New Roman"/>
                <w:lang w:eastAsia="pt-BR"/>
              </w:rPr>
              <w:t>S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ANIMAIS</w:t>
            </w:r>
          </w:p>
        </w:tc>
      </w:tr>
      <w:tr w:rsidR="00E6443F" w:rsidRPr="00E6443F" w:rsidTr="004E2BEB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UNIDADES DE MEDIDAS: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069" w:rsidRPr="00E6443F" w:rsidRDefault="004E2BEB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METAS FÍSICAS: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43069" w:rsidRPr="00E6443F" w:rsidTr="004E2BEB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A43069" w:rsidRPr="00E6443F" w:rsidRDefault="00A43069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 ATUAL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069" w:rsidRPr="00E6443F" w:rsidRDefault="004E2BEB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%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A43069" w:rsidRPr="00E6443F" w:rsidRDefault="00A43069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 EMENDADO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3069" w:rsidRPr="00E6443F" w:rsidRDefault="004E2BEB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100%</w:t>
            </w:r>
          </w:p>
        </w:tc>
      </w:tr>
      <w:tr w:rsidR="00E6443F" w:rsidRPr="00E6443F" w:rsidTr="004E2BEB">
        <w:trPr>
          <w:trHeight w:val="300"/>
        </w:trPr>
        <w:tc>
          <w:tcPr>
            <w:tcW w:w="10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JUSTIFICATIVA:</w:t>
            </w:r>
          </w:p>
        </w:tc>
      </w:tr>
      <w:tr w:rsidR="00E6443F" w:rsidRPr="00E6443F" w:rsidTr="004E2BEB">
        <w:trPr>
          <w:trHeight w:val="509"/>
        </w:trPr>
        <w:tc>
          <w:tcPr>
            <w:tcW w:w="105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3F" w:rsidRPr="00E6443F" w:rsidRDefault="00A71323" w:rsidP="00DD3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Cria</w:t>
            </w:r>
            <w:r w:rsidR="00AA45A9">
              <w:rPr>
                <w:rFonts w:ascii="Calibri" w:eastAsia="Times New Roman" w:hAnsi="Calibri" w:cs="Times New Roman"/>
                <w:color w:val="000000"/>
                <w:lang w:eastAsia="pt-BR"/>
              </w:rPr>
              <w:t>-se Emenda à LDO de 2021</w:t>
            </w:r>
            <w:r w:rsidR="008A7E5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com objetivo de traçar </w:t>
            </w:r>
            <w:r w:rsidR="00AA45A9">
              <w:rPr>
                <w:rFonts w:ascii="Calibri" w:eastAsia="Times New Roman" w:hAnsi="Calibri" w:cs="Times New Roman"/>
                <w:color w:val="000000"/>
                <w:lang w:eastAsia="pt-BR"/>
              </w:rPr>
              <w:t>metas e prioridades par</w:t>
            </w:r>
            <w:r w:rsidR="00F1748F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  <w:r w:rsidR="009F20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 criação de espaço público que sirva como Centro Municipal de Cuidado dos Anim</w:t>
            </w:r>
            <w:r w:rsidR="00DD3691">
              <w:rPr>
                <w:rFonts w:ascii="Calibri" w:eastAsia="Times New Roman" w:hAnsi="Calibri" w:cs="Times New Roman"/>
                <w:color w:val="000000"/>
                <w:lang w:eastAsia="pt-BR"/>
              </w:rPr>
              <w:t>ais, um local capaz de re</w:t>
            </w:r>
            <w:bookmarkStart w:id="0" w:name="_GoBack"/>
            <w:bookmarkEnd w:id="0"/>
            <w:r w:rsidR="00DD3691">
              <w:rPr>
                <w:rFonts w:ascii="Calibri" w:eastAsia="Times New Roman" w:hAnsi="Calibri" w:cs="Times New Roman"/>
                <w:color w:val="000000"/>
                <w:lang w:eastAsia="pt-BR"/>
              </w:rPr>
              <w:t>ceber,</w:t>
            </w:r>
            <w:r w:rsidR="009F20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manter</w:t>
            </w:r>
            <w:r w:rsidR="00DD369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cuidar dos </w:t>
            </w:r>
            <w:r w:rsidR="009F20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animais recolhidos das ruas, </w:t>
            </w:r>
            <w:r w:rsidR="00DD369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inclusive com atendimento veterinário, </w:t>
            </w:r>
            <w:r w:rsidR="009F20C7">
              <w:rPr>
                <w:rFonts w:ascii="Calibri" w:eastAsia="Times New Roman" w:hAnsi="Calibri" w:cs="Times New Roman"/>
                <w:color w:val="000000"/>
                <w:lang w:eastAsia="pt-BR"/>
              </w:rPr>
              <w:t>até o seu destino adequado e definitivo (como doação).</w:t>
            </w:r>
          </w:p>
        </w:tc>
      </w:tr>
      <w:tr w:rsidR="00E6443F" w:rsidRPr="00E6443F" w:rsidTr="004E2BEB">
        <w:trPr>
          <w:trHeight w:val="509"/>
        </w:trPr>
        <w:tc>
          <w:tcPr>
            <w:tcW w:w="1054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443F" w:rsidRPr="00E6443F" w:rsidTr="004E2BEB">
        <w:trPr>
          <w:trHeight w:val="509"/>
        </w:trPr>
        <w:tc>
          <w:tcPr>
            <w:tcW w:w="1054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443F" w:rsidRPr="00E6443F" w:rsidTr="004E2BEB">
        <w:trPr>
          <w:trHeight w:val="509"/>
        </w:trPr>
        <w:tc>
          <w:tcPr>
            <w:tcW w:w="1054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443F" w:rsidRPr="00E6443F" w:rsidTr="004E2BEB">
        <w:trPr>
          <w:trHeight w:val="840"/>
        </w:trPr>
        <w:tc>
          <w:tcPr>
            <w:tcW w:w="1054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443F" w:rsidRPr="00E6443F" w:rsidTr="004E2BE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ANEXO: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color w:val="000000"/>
                <w:lang w:eastAsia="pt-BR"/>
              </w:rPr>
              <w:t>SIM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 w:rsidR="004E2BEB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443F" w:rsidRPr="00E6443F" w:rsidTr="004E2BEB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443F" w:rsidRPr="00E6443F" w:rsidTr="004E2BEB">
        <w:trPr>
          <w:trHeight w:val="300"/>
        </w:trPr>
        <w:tc>
          <w:tcPr>
            <w:tcW w:w="3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ASSINATURA DO VEREADOR:</w:t>
            </w:r>
          </w:p>
        </w:tc>
        <w:tc>
          <w:tcPr>
            <w:tcW w:w="72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6443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6443F" w:rsidRPr="00E6443F" w:rsidTr="004E2BEB">
        <w:trPr>
          <w:trHeight w:val="509"/>
        </w:trPr>
        <w:tc>
          <w:tcPr>
            <w:tcW w:w="3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2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443F" w:rsidRPr="00E6443F" w:rsidTr="004E2BE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443F" w:rsidRPr="00E6443F" w:rsidTr="004E2BEB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3F" w:rsidRPr="00E6443F" w:rsidRDefault="00E6443F" w:rsidP="00E64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144667" w:rsidRPr="00E6443F" w:rsidRDefault="00144667" w:rsidP="00E6443F"/>
    <w:sectPr w:rsidR="00144667" w:rsidRPr="00E6443F" w:rsidSect="009139EC">
      <w:headerReference w:type="default" r:id="rId6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EC" w:rsidRDefault="009139EC" w:rsidP="009139EC">
      <w:pPr>
        <w:spacing w:after="0" w:line="240" w:lineRule="auto"/>
      </w:pPr>
      <w:r>
        <w:separator/>
      </w:r>
    </w:p>
  </w:endnote>
  <w:endnote w:type="continuationSeparator" w:id="0">
    <w:p w:rsidR="009139EC" w:rsidRDefault="009139EC" w:rsidP="0091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EC" w:rsidRDefault="009139EC" w:rsidP="009139EC">
      <w:pPr>
        <w:spacing w:after="0" w:line="240" w:lineRule="auto"/>
      </w:pPr>
      <w:r>
        <w:separator/>
      </w:r>
    </w:p>
  </w:footnote>
  <w:footnote w:type="continuationSeparator" w:id="0">
    <w:p w:rsidR="009139EC" w:rsidRDefault="009139EC" w:rsidP="0091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EC" w:rsidRDefault="009139EC" w:rsidP="00F80D04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0" t="0" r="0" b="9525"/>
          <wp:docPr id="11" name="Imagem 1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9EC" w:rsidRPr="00251DE1" w:rsidRDefault="009139EC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9139EC" w:rsidRPr="00251DE1" w:rsidRDefault="009139EC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9139EC" w:rsidRPr="00251DE1" w:rsidRDefault="009139EC" w:rsidP="00F80D04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9139EC" w:rsidRDefault="009139EC" w:rsidP="009139EC">
    <w:pPr>
      <w:pStyle w:val="Cabealho"/>
      <w:jc w:val="center"/>
    </w:pPr>
    <w:r w:rsidRPr="00251DE1">
      <w:rPr>
        <w:rFonts w:ascii="Verdana" w:hAnsi="Verdana"/>
        <w:b/>
        <w:sz w:val="16"/>
        <w:szCs w:val="16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93"/>
    <w:rsid w:val="000976AE"/>
    <w:rsid w:val="000C4062"/>
    <w:rsid w:val="000E45AD"/>
    <w:rsid w:val="00134AFF"/>
    <w:rsid w:val="001358F3"/>
    <w:rsid w:val="00144667"/>
    <w:rsid w:val="001E2F00"/>
    <w:rsid w:val="00215069"/>
    <w:rsid w:val="00262849"/>
    <w:rsid w:val="002712B4"/>
    <w:rsid w:val="002C38F3"/>
    <w:rsid w:val="002D7E97"/>
    <w:rsid w:val="002F4270"/>
    <w:rsid w:val="002F7CB3"/>
    <w:rsid w:val="003A7E46"/>
    <w:rsid w:val="003C43B1"/>
    <w:rsid w:val="003C7860"/>
    <w:rsid w:val="004847E9"/>
    <w:rsid w:val="004E2BEB"/>
    <w:rsid w:val="00570994"/>
    <w:rsid w:val="006118E1"/>
    <w:rsid w:val="00641C93"/>
    <w:rsid w:val="0069191C"/>
    <w:rsid w:val="00691F0B"/>
    <w:rsid w:val="006929CE"/>
    <w:rsid w:val="00747317"/>
    <w:rsid w:val="0075750E"/>
    <w:rsid w:val="008423DE"/>
    <w:rsid w:val="0084699F"/>
    <w:rsid w:val="008A7E59"/>
    <w:rsid w:val="009139EC"/>
    <w:rsid w:val="00916BF2"/>
    <w:rsid w:val="00943E9E"/>
    <w:rsid w:val="00987192"/>
    <w:rsid w:val="0099628C"/>
    <w:rsid w:val="009B127F"/>
    <w:rsid w:val="009D54AA"/>
    <w:rsid w:val="009F20C7"/>
    <w:rsid w:val="009F5B25"/>
    <w:rsid w:val="00A16B27"/>
    <w:rsid w:val="00A43069"/>
    <w:rsid w:val="00A71323"/>
    <w:rsid w:val="00A71B34"/>
    <w:rsid w:val="00AA45A9"/>
    <w:rsid w:val="00B14CFC"/>
    <w:rsid w:val="00B33A39"/>
    <w:rsid w:val="00BA34A4"/>
    <w:rsid w:val="00BE6585"/>
    <w:rsid w:val="00D47B06"/>
    <w:rsid w:val="00D95FDB"/>
    <w:rsid w:val="00DC14F2"/>
    <w:rsid w:val="00DD3691"/>
    <w:rsid w:val="00DE2FEB"/>
    <w:rsid w:val="00DE76C1"/>
    <w:rsid w:val="00E34AFB"/>
    <w:rsid w:val="00E6443F"/>
    <w:rsid w:val="00EA0F48"/>
    <w:rsid w:val="00F1748F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4F8D3-4EEF-42D2-AE5C-36483325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41C93"/>
  </w:style>
  <w:style w:type="paragraph" w:customStyle="1" w:styleId="ecxmsonormal">
    <w:name w:val="ecxmsonormal"/>
    <w:basedOn w:val="Normal"/>
    <w:rsid w:val="00DE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pple-converted-space">
    <w:name w:val="ecxapple-converted-space"/>
    <w:basedOn w:val="Fontepargpadro"/>
    <w:rsid w:val="00DE76C1"/>
  </w:style>
  <w:style w:type="character" w:styleId="Hyperlink">
    <w:name w:val="Hyperlink"/>
    <w:basedOn w:val="Fontepargpadro"/>
    <w:uiPriority w:val="99"/>
    <w:semiHidden/>
    <w:unhideWhenUsed/>
    <w:rsid w:val="00DE76C1"/>
    <w:rPr>
      <w:color w:val="0000FF"/>
      <w:u w:val="single"/>
    </w:rPr>
  </w:style>
  <w:style w:type="paragraph" w:styleId="Cabealho">
    <w:name w:val="header"/>
    <w:aliases w:val="Cabeçalho superior,Heading 1a"/>
    <w:basedOn w:val="Normal"/>
    <w:link w:val="CabealhoChar"/>
    <w:unhideWhenUsed/>
    <w:rsid w:val="0091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9139EC"/>
  </w:style>
  <w:style w:type="paragraph" w:styleId="Rodap">
    <w:name w:val="footer"/>
    <w:basedOn w:val="Normal"/>
    <w:link w:val="RodapChar"/>
    <w:uiPriority w:val="99"/>
    <w:unhideWhenUsed/>
    <w:rsid w:val="0091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Magnum  e  Mariana</dc:creator>
  <cp:lastModifiedBy>gab.robson</cp:lastModifiedBy>
  <cp:revision>4</cp:revision>
  <cp:lastPrinted>2013-10-11T11:46:00Z</cp:lastPrinted>
  <dcterms:created xsi:type="dcterms:W3CDTF">2020-08-11T23:21:00Z</dcterms:created>
  <dcterms:modified xsi:type="dcterms:W3CDTF">2020-08-11T23:45:00Z</dcterms:modified>
</cp:coreProperties>
</file>