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443" w:rsidRDefault="00725443" w:rsidP="00725443">
      <w:pPr>
        <w:spacing w:after="160" w:line="259" w:lineRule="auto"/>
        <w:rPr>
          <w:rFonts w:eastAsiaTheme="minorHAnsi"/>
          <w:b/>
          <w:sz w:val="28"/>
          <w:szCs w:val="40"/>
          <w:lang w:eastAsia="en-US"/>
        </w:rPr>
      </w:pPr>
    </w:p>
    <w:p w:rsidR="00725443" w:rsidRPr="00725443" w:rsidRDefault="00725443" w:rsidP="00725443">
      <w:pPr>
        <w:spacing w:after="160" w:line="259" w:lineRule="auto"/>
        <w:rPr>
          <w:rFonts w:eastAsiaTheme="minorHAnsi"/>
          <w:b/>
          <w:sz w:val="36"/>
          <w:szCs w:val="36"/>
          <w:u w:val="single"/>
          <w:lang w:eastAsia="en-US"/>
        </w:rPr>
      </w:pPr>
      <w:r>
        <w:rPr>
          <w:rFonts w:eastAsiaTheme="minorHAnsi"/>
          <w:b/>
          <w:sz w:val="28"/>
          <w:szCs w:val="40"/>
          <w:lang w:eastAsia="en-US"/>
        </w:rPr>
        <w:t xml:space="preserve">                                               </w:t>
      </w:r>
      <w:r w:rsidRPr="00725443">
        <w:rPr>
          <w:rFonts w:eastAsiaTheme="minorHAnsi"/>
          <w:b/>
          <w:sz w:val="36"/>
          <w:szCs w:val="36"/>
          <w:u w:val="single"/>
          <w:lang w:eastAsia="en-US"/>
        </w:rPr>
        <w:t>PARECER</w:t>
      </w:r>
    </w:p>
    <w:p w:rsidR="006E0362" w:rsidRPr="007E0558" w:rsidRDefault="00AD308F" w:rsidP="006E0362">
      <w:pPr>
        <w:spacing w:after="160" w:line="259" w:lineRule="auto"/>
        <w:ind w:left="-1134"/>
        <w:rPr>
          <w:rFonts w:eastAsiaTheme="minorHAnsi"/>
          <w:b/>
          <w:sz w:val="28"/>
          <w:szCs w:val="40"/>
          <w:lang w:eastAsia="en-US"/>
        </w:rPr>
      </w:pPr>
      <w:r>
        <w:rPr>
          <w:rFonts w:eastAsiaTheme="minorHAnsi"/>
          <w:b/>
          <w:sz w:val="28"/>
          <w:szCs w:val="40"/>
          <w:lang w:eastAsia="en-US"/>
        </w:rPr>
        <w:t>PROJETO DE LEI</w:t>
      </w:r>
      <w:r w:rsidR="00B61261">
        <w:rPr>
          <w:rFonts w:eastAsiaTheme="minorHAnsi"/>
          <w:b/>
          <w:sz w:val="28"/>
          <w:szCs w:val="40"/>
          <w:lang w:eastAsia="en-US"/>
        </w:rPr>
        <w:t xml:space="preserve"> DO LEGISLATIVO</w:t>
      </w:r>
      <w:r>
        <w:rPr>
          <w:rFonts w:eastAsiaTheme="minorHAnsi"/>
          <w:b/>
          <w:sz w:val="28"/>
          <w:szCs w:val="40"/>
          <w:lang w:eastAsia="en-US"/>
        </w:rPr>
        <w:t xml:space="preserve"> Nº 0</w:t>
      </w:r>
      <w:r w:rsidR="00B61261">
        <w:rPr>
          <w:rFonts w:eastAsiaTheme="minorHAnsi"/>
          <w:b/>
          <w:sz w:val="28"/>
          <w:szCs w:val="40"/>
          <w:lang w:eastAsia="en-US"/>
        </w:rPr>
        <w:t>86</w:t>
      </w:r>
      <w:r w:rsidR="006E0362" w:rsidRPr="007E0558">
        <w:rPr>
          <w:rFonts w:eastAsiaTheme="minorHAnsi"/>
          <w:b/>
          <w:sz w:val="28"/>
          <w:szCs w:val="40"/>
          <w:lang w:eastAsia="en-US"/>
        </w:rPr>
        <w:t>/2022</w:t>
      </w:r>
    </w:p>
    <w:p w:rsidR="00B61261" w:rsidRDefault="00B61261" w:rsidP="00B61261">
      <w:pPr>
        <w:jc w:val="both"/>
      </w:pPr>
    </w:p>
    <w:p w:rsidR="00B61261" w:rsidRDefault="006E0362" w:rsidP="00B61261">
      <w:pPr>
        <w:ind w:left="-1134"/>
        <w:jc w:val="both"/>
        <w:rPr>
          <w:rFonts w:ascii="Palatino Linotype" w:eastAsia="Palatino Linotype" w:hAnsi="Palatino Linotype" w:cs="Palatino Linotype"/>
          <w:color w:val="222222"/>
          <w:sz w:val="20"/>
          <w:szCs w:val="20"/>
        </w:rPr>
      </w:pPr>
      <w:r w:rsidRPr="006E0362">
        <w:rPr>
          <w:b/>
        </w:rPr>
        <w:t>Assunto:</w:t>
      </w:r>
      <w:r>
        <w:t xml:space="preserve"> </w:t>
      </w:r>
      <w:bookmarkStart w:id="0" w:name="_GoBack"/>
      <w:r w:rsidR="00B61261" w:rsidRPr="00B61261">
        <w:rPr>
          <w:rFonts w:eastAsia="Palatino Linotype"/>
          <w:color w:val="222222"/>
        </w:rPr>
        <w:t>INSTITUI A POLÍTICA MUNICIPAL DE PREVENÇÃO AO ABANDONO E À EVASÃO ESCOLAR E DÁ OUTRAS PROVIDÊNCIAS</w:t>
      </w:r>
      <w:r w:rsidR="00B61261">
        <w:rPr>
          <w:rFonts w:ascii="Palatino Linotype" w:eastAsia="Palatino Linotype" w:hAnsi="Palatino Linotype" w:cs="Palatino Linotype"/>
          <w:color w:val="222222"/>
          <w:sz w:val="20"/>
          <w:szCs w:val="20"/>
        </w:rPr>
        <w:t xml:space="preserve">. </w:t>
      </w:r>
      <w:bookmarkEnd w:id="0"/>
    </w:p>
    <w:p w:rsidR="00AD308F" w:rsidRPr="0080304C" w:rsidRDefault="00AD308F" w:rsidP="00AD308F">
      <w:pPr>
        <w:ind w:left="-1134"/>
        <w:jc w:val="both"/>
        <w:rPr>
          <w:bCs/>
          <w:iCs/>
          <w:color w:val="222222"/>
          <w:sz w:val="22"/>
          <w:szCs w:val="20"/>
        </w:rPr>
      </w:pPr>
    </w:p>
    <w:p w:rsidR="006E0362" w:rsidRPr="00AD308F" w:rsidRDefault="006E0362" w:rsidP="00AD308F">
      <w:pPr>
        <w:ind w:left="-1134" w:right="-568"/>
        <w:jc w:val="both"/>
        <w:rPr>
          <w:sz w:val="20"/>
          <w:szCs w:val="20"/>
        </w:rPr>
      </w:pPr>
    </w:p>
    <w:p w:rsidR="006E0362" w:rsidRDefault="006E0362" w:rsidP="006E0362">
      <w:pPr>
        <w:ind w:left="-1134" w:right="-1135"/>
        <w:jc w:val="both"/>
        <w:rPr>
          <w:b/>
        </w:rPr>
      </w:pPr>
      <w:r w:rsidRPr="006E0362">
        <w:rPr>
          <w:b/>
        </w:rPr>
        <w:t>COMPETÊNCIA CONFORME REGIMENTO INTERNO:</w:t>
      </w:r>
    </w:p>
    <w:p w:rsidR="006E0362" w:rsidRDefault="006E0362" w:rsidP="006E0362">
      <w:pPr>
        <w:ind w:left="-1134" w:right="-1135"/>
        <w:jc w:val="both"/>
        <w:rPr>
          <w:b/>
        </w:rPr>
      </w:pPr>
    </w:p>
    <w:p w:rsidR="006E0362" w:rsidRPr="006E0362" w:rsidRDefault="006E0362" w:rsidP="006E0362">
      <w:pPr>
        <w:ind w:left="1560" w:right="-1135"/>
        <w:jc w:val="both"/>
        <w:rPr>
          <w:rFonts w:ascii="Arial" w:hAnsi="Arial" w:cs="Arial"/>
          <w:sz w:val="20"/>
          <w:szCs w:val="20"/>
        </w:rPr>
      </w:pPr>
      <w:r w:rsidRPr="006E0362">
        <w:rPr>
          <w:rFonts w:ascii="Arial" w:hAnsi="Arial" w:cs="Arial"/>
          <w:sz w:val="20"/>
          <w:szCs w:val="20"/>
        </w:rPr>
        <w:t xml:space="preserve">Art. 31- </w:t>
      </w:r>
      <w:r w:rsidRPr="006E0362">
        <w:rPr>
          <w:rFonts w:ascii="Arial" w:hAnsi="Arial" w:cs="Arial"/>
          <w:b/>
          <w:sz w:val="20"/>
          <w:szCs w:val="20"/>
        </w:rPr>
        <w:t>Compete à Comissão de Educação</w:t>
      </w:r>
      <w:r w:rsidRPr="006E0362">
        <w:rPr>
          <w:rFonts w:ascii="Arial" w:hAnsi="Arial" w:cs="Arial"/>
          <w:sz w:val="20"/>
          <w:szCs w:val="20"/>
        </w:rPr>
        <w:t xml:space="preserve">, Cultura, dentre outras atribuições, </w:t>
      </w:r>
      <w:r w:rsidRPr="00B61261">
        <w:rPr>
          <w:rFonts w:ascii="Arial" w:hAnsi="Arial" w:cs="Arial"/>
          <w:b/>
          <w:sz w:val="20"/>
          <w:szCs w:val="20"/>
        </w:rPr>
        <w:t>emitir parecer fundamentado nas matérias de sua área de atuação</w:t>
      </w:r>
      <w:r w:rsidRPr="006E0362">
        <w:rPr>
          <w:rFonts w:ascii="Arial" w:hAnsi="Arial" w:cs="Arial"/>
          <w:sz w:val="20"/>
          <w:szCs w:val="20"/>
        </w:rPr>
        <w:t xml:space="preserve"> e observar os seguintes assuntos e objetivos principais:</w:t>
      </w:r>
    </w:p>
    <w:p w:rsidR="006E0362" w:rsidRPr="006E0362" w:rsidRDefault="006E0362" w:rsidP="006E0362">
      <w:pPr>
        <w:ind w:left="1560" w:right="-1135"/>
        <w:jc w:val="both"/>
        <w:rPr>
          <w:rFonts w:ascii="Arial" w:hAnsi="Arial" w:cs="Arial"/>
          <w:sz w:val="20"/>
          <w:szCs w:val="20"/>
        </w:rPr>
      </w:pPr>
      <w:r w:rsidRPr="006E0362">
        <w:rPr>
          <w:rFonts w:ascii="Arial" w:hAnsi="Arial" w:cs="Arial"/>
          <w:sz w:val="20"/>
          <w:szCs w:val="20"/>
        </w:rPr>
        <w:t xml:space="preserve"> </w:t>
      </w:r>
    </w:p>
    <w:p w:rsidR="006E0362" w:rsidRPr="006E0362" w:rsidRDefault="006E0362" w:rsidP="006E0362">
      <w:pPr>
        <w:pStyle w:val="PargrafodaLista"/>
        <w:numPr>
          <w:ilvl w:val="0"/>
          <w:numId w:val="1"/>
        </w:numPr>
        <w:ind w:left="1560" w:right="-1135" w:firstLine="0"/>
        <w:jc w:val="both"/>
        <w:rPr>
          <w:rFonts w:ascii="Arial" w:hAnsi="Arial" w:cs="Arial"/>
          <w:sz w:val="20"/>
          <w:szCs w:val="20"/>
        </w:rPr>
      </w:pPr>
      <w:r w:rsidRPr="006E0362">
        <w:rPr>
          <w:rFonts w:ascii="Arial" w:hAnsi="Arial" w:cs="Arial"/>
          <w:sz w:val="20"/>
          <w:szCs w:val="20"/>
        </w:rPr>
        <w:t xml:space="preserve">Assegurar o efetivo cumprimento das normas constitucionais e infraconstitucionais; </w:t>
      </w:r>
    </w:p>
    <w:p w:rsidR="006E0362" w:rsidRPr="00AD308F" w:rsidRDefault="006E0362" w:rsidP="006E0362">
      <w:pPr>
        <w:pStyle w:val="PargrafodaLista"/>
        <w:numPr>
          <w:ilvl w:val="0"/>
          <w:numId w:val="1"/>
        </w:numPr>
        <w:ind w:left="1560" w:right="-1135" w:firstLine="0"/>
        <w:jc w:val="both"/>
        <w:rPr>
          <w:rFonts w:ascii="Arial" w:hAnsi="Arial" w:cs="Arial"/>
          <w:b/>
          <w:sz w:val="20"/>
          <w:szCs w:val="20"/>
        </w:rPr>
      </w:pPr>
      <w:r w:rsidRPr="006E0362">
        <w:rPr>
          <w:rFonts w:ascii="Arial" w:hAnsi="Arial" w:cs="Arial"/>
          <w:b/>
          <w:sz w:val="20"/>
          <w:szCs w:val="20"/>
        </w:rPr>
        <w:t>O incentivo e aprimoramento da cidadania</w:t>
      </w:r>
      <w:r w:rsidRPr="006E0362">
        <w:rPr>
          <w:rFonts w:ascii="Arial" w:hAnsi="Arial" w:cs="Arial"/>
          <w:sz w:val="20"/>
          <w:szCs w:val="20"/>
        </w:rPr>
        <w:t xml:space="preserve">, </w:t>
      </w:r>
      <w:r w:rsidRPr="006E0362">
        <w:rPr>
          <w:rFonts w:ascii="Arial" w:hAnsi="Arial" w:cs="Arial"/>
          <w:b/>
          <w:sz w:val="20"/>
          <w:szCs w:val="20"/>
        </w:rPr>
        <w:t>do senso crítico</w:t>
      </w:r>
      <w:r w:rsidRPr="006E0362">
        <w:rPr>
          <w:rFonts w:ascii="Arial" w:hAnsi="Arial" w:cs="Arial"/>
          <w:sz w:val="20"/>
          <w:szCs w:val="20"/>
        </w:rPr>
        <w:t xml:space="preserve"> e da </w:t>
      </w:r>
      <w:r w:rsidRPr="00AD308F">
        <w:rPr>
          <w:rFonts w:ascii="Arial" w:hAnsi="Arial" w:cs="Arial"/>
          <w:b/>
          <w:sz w:val="20"/>
          <w:szCs w:val="20"/>
        </w:rPr>
        <w:t xml:space="preserve">liberdade intelectual; </w:t>
      </w:r>
    </w:p>
    <w:p w:rsidR="006E0362" w:rsidRPr="006E0362" w:rsidRDefault="006E0362" w:rsidP="006E0362">
      <w:pPr>
        <w:pStyle w:val="PargrafodaLista"/>
        <w:numPr>
          <w:ilvl w:val="0"/>
          <w:numId w:val="1"/>
        </w:numPr>
        <w:ind w:left="1560" w:right="-1135" w:firstLine="0"/>
        <w:jc w:val="both"/>
        <w:rPr>
          <w:rFonts w:ascii="Arial" w:hAnsi="Arial" w:cs="Arial"/>
          <w:b/>
          <w:sz w:val="20"/>
          <w:szCs w:val="20"/>
        </w:rPr>
      </w:pPr>
      <w:r w:rsidRPr="006E0362">
        <w:rPr>
          <w:rFonts w:ascii="Arial" w:hAnsi="Arial" w:cs="Arial"/>
          <w:sz w:val="20"/>
          <w:szCs w:val="20"/>
        </w:rPr>
        <w:t xml:space="preserve">A qualidade de ensino em todos os níveis; </w:t>
      </w:r>
    </w:p>
    <w:p w:rsidR="006E0362" w:rsidRPr="006E0362" w:rsidRDefault="006E0362" w:rsidP="006E0362">
      <w:pPr>
        <w:pStyle w:val="PargrafodaLista"/>
        <w:numPr>
          <w:ilvl w:val="0"/>
          <w:numId w:val="1"/>
        </w:numPr>
        <w:ind w:left="1560" w:right="-1135" w:firstLine="0"/>
        <w:jc w:val="both"/>
        <w:rPr>
          <w:rFonts w:ascii="Arial" w:hAnsi="Arial" w:cs="Arial"/>
          <w:b/>
          <w:sz w:val="20"/>
          <w:szCs w:val="20"/>
        </w:rPr>
      </w:pPr>
      <w:r w:rsidRPr="006E0362">
        <w:rPr>
          <w:rFonts w:ascii="Arial" w:hAnsi="Arial" w:cs="Arial"/>
          <w:sz w:val="20"/>
          <w:szCs w:val="20"/>
        </w:rPr>
        <w:t xml:space="preserve">A preservação das tradições, do patrimônio cultural, histórico e paisagismo do Município; </w:t>
      </w:r>
    </w:p>
    <w:p w:rsidR="006E0362" w:rsidRDefault="006E0362" w:rsidP="006E0362">
      <w:pPr>
        <w:pStyle w:val="PargrafodaLista"/>
        <w:numPr>
          <w:ilvl w:val="0"/>
          <w:numId w:val="1"/>
        </w:numPr>
        <w:ind w:left="1560" w:right="-1135" w:firstLine="0"/>
        <w:jc w:val="both"/>
        <w:rPr>
          <w:rFonts w:ascii="Arial" w:hAnsi="Arial" w:cs="Arial"/>
          <w:b/>
          <w:sz w:val="20"/>
          <w:szCs w:val="20"/>
        </w:rPr>
      </w:pPr>
      <w:r w:rsidRPr="006E0362">
        <w:rPr>
          <w:rFonts w:ascii="Arial" w:hAnsi="Arial" w:cs="Arial"/>
          <w:sz w:val="20"/>
          <w:szCs w:val="20"/>
        </w:rPr>
        <w:t xml:space="preserve">Receber denúncias, apurar a procedência e encaminhá-las às autoridades para providências. </w:t>
      </w:r>
      <w:r w:rsidRPr="006E0362">
        <w:rPr>
          <w:rFonts w:ascii="Arial" w:hAnsi="Arial" w:cs="Arial"/>
          <w:b/>
          <w:sz w:val="20"/>
          <w:szCs w:val="20"/>
        </w:rPr>
        <w:t>GRIFO NOSSO</w:t>
      </w:r>
    </w:p>
    <w:p w:rsidR="006E0362" w:rsidRDefault="006E0362" w:rsidP="006E0362">
      <w:pPr>
        <w:pStyle w:val="PargrafodaLista"/>
        <w:ind w:left="1560" w:right="-1135"/>
        <w:jc w:val="both"/>
        <w:rPr>
          <w:rFonts w:ascii="Arial" w:hAnsi="Arial" w:cs="Arial"/>
          <w:b/>
          <w:sz w:val="20"/>
          <w:szCs w:val="20"/>
        </w:rPr>
      </w:pPr>
    </w:p>
    <w:p w:rsidR="006E0362" w:rsidRDefault="006E0362" w:rsidP="006E0362">
      <w:pPr>
        <w:pStyle w:val="PargrafodaLista"/>
        <w:ind w:left="1560" w:right="-1135"/>
        <w:jc w:val="both"/>
        <w:rPr>
          <w:rFonts w:ascii="Arial" w:hAnsi="Arial" w:cs="Arial"/>
          <w:b/>
          <w:sz w:val="20"/>
          <w:szCs w:val="20"/>
        </w:rPr>
      </w:pPr>
    </w:p>
    <w:p w:rsidR="006E0362" w:rsidRDefault="006E0362" w:rsidP="006E0362">
      <w:pPr>
        <w:pStyle w:val="PargrafodaLista"/>
        <w:ind w:left="1560" w:right="-1135"/>
        <w:jc w:val="both"/>
        <w:rPr>
          <w:rFonts w:ascii="Arial" w:hAnsi="Arial" w:cs="Arial"/>
          <w:b/>
          <w:sz w:val="20"/>
          <w:szCs w:val="20"/>
        </w:rPr>
      </w:pPr>
    </w:p>
    <w:p w:rsidR="006E0362" w:rsidRDefault="006E0362" w:rsidP="006E0362">
      <w:pPr>
        <w:pStyle w:val="PargrafodaLista"/>
        <w:ind w:left="1560" w:right="-1135"/>
        <w:jc w:val="both"/>
        <w:rPr>
          <w:rFonts w:ascii="Arial" w:hAnsi="Arial" w:cs="Arial"/>
          <w:b/>
          <w:sz w:val="20"/>
          <w:szCs w:val="20"/>
        </w:rPr>
      </w:pPr>
    </w:p>
    <w:p w:rsidR="006E0362" w:rsidRPr="0079490F" w:rsidRDefault="006E0362" w:rsidP="006E0362">
      <w:pPr>
        <w:pStyle w:val="PargrafodaLista"/>
        <w:ind w:left="-1134" w:right="-1135"/>
        <w:jc w:val="both"/>
        <w:rPr>
          <w:b/>
        </w:rPr>
      </w:pPr>
      <w:r w:rsidRPr="0079490F">
        <w:rPr>
          <w:b/>
        </w:rPr>
        <w:t>FUNDAMENTAÇÃO:</w:t>
      </w:r>
    </w:p>
    <w:p w:rsidR="00725443" w:rsidRPr="00CE6F93" w:rsidRDefault="00725443" w:rsidP="006E0362">
      <w:pPr>
        <w:pStyle w:val="PargrafodaLista"/>
        <w:ind w:left="-1134" w:right="-1135"/>
        <w:jc w:val="both"/>
      </w:pPr>
    </w:p>
    <w:p w:rsidR="00915A44" w:rsidRPr="0079490F" w:rsidRDefault="00B61261" w:rsidP="006E0362">
      <w:pPr>
        <w:pStyle w:val="PargrafodaLista"/>
        <w:ind w:left="-1134" w:right="-1135"/>
        <w:jc w:val="both"/>
      </w:pPr>
      <w:r w:rsidRPr="0079490F">
        <w:t>O PLL nº 086/2022 é mais uma ferramenta no auxílio a educação</w:t>
      </w:r>
      <w:r w:rsidR="00011B4A" w:rsidRPr="0079490F">
        <w:t>, o tema evasão escolar é uma luta constante</w:t>
      </w:r>
      <w:r w:rsidR="0058198A" w:rsidRPr="0079490F">
        <w:t xml:space="preserve"> e que muitas vezes envolve o fator econômico.</w:t>
      </w:r>
    </w:p>
    <w:p w:rsidR="0058198A" w:rsidRPr="0079490F" w:rsidRDefault="0058198A" w:rsidP="006E0362">
      <w:pPr>
        <w:pStyle w:val="PargrafodaLista"/>
        <w:ind w:left="-1134" w:right="-1135"/>
        <w:jc w:val="both"/>
      </w:pPr>
    </w:p>
    <w:p w:rsidR="0058198A" w:rsidRPr="0079490F" w:rsidRDefault="0058198A" w:rsidP="006E0362">
      <w:pPr>
        <w:pStyle w:val="PargrafodaLista"/>
        <w:ind w:left="-1134" w:right="-1135"/>
        <w:jc w:val="both"/>
      </w:pPr>
      <w:r w:rsidRPr="0079490F">
        <w:t>Deste modo, sendo a educação um direito garantido pela nossa CRFB/88:</w:t>
      </w:r>
    </w:p>
    <w:p w:rsidR="0058198A" w:rsidRDefault="0058198A" w:rsidP="006E0362">
      <w:pPr>
        <w:pStyle w:val="PargrafodaLista"/>
        <w:ind w:left="-1134" w:right="-1135"/>
        <w:jc w:val="both"/>
        <w:rPr>
          <w:b/>
        </w:rPr>
      </w:pPr>
    </w:p>
    <w:p w:rsidR="0058198A" w:rsidRPr="004935D2" w:rsidRDefault="0058198A" w:rsidP="0058198A">
      <w:pPr>
        <w:pStyle w:val="PargrafodaLista"/>
        <w:ind w:left="1985" w:right="-113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935D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Art. 6º </w:t>
      </w:r>
      <w:r w:rsidRPr="004935D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São direitos sociais a educação</w:t>
      </w:r>
      <w:r w:rsidRPr="004935D2">
        <w:rPr>
          <w:rFonts w:ascii="Arial" w:hAnsi="Arial" w:cs="Arial"/>
          <w:color w:val="000000"/>
          <w:sz w:val="20"/>
          <w:szCs w:val="20"/>
          <w:shd w:val="clear" w:color="auto" w:fill="FFFFFF"/>
        </w:rPr>
        <w:t>, a saúde, a alimentação, o trabalho, a moradia, o transporte, o lazer, a segurança, a previdência social, a proteção à maternidade e à infância, a assistência aos desamparados, na forma desta Constituição.</w:t>
      </w:r>
    </w:p>
    <w:p w:rsidR="0058198A" w:rsidRPr="0058198A" w:rsidRDefault="0058198A" w:rsidP="0058198A">
      <w:pPr>
        <w:pStyle w:val="PargrafodaLista"/>
        <w:ind w:left="1985" w:right="-113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8198A" w:rsidRPr="0058198A" w:rsidRDefault="0058198A" w:rsidP="0058198A">
      <w:pPr>
        <w:pStyle w:val="PargrafodaLista"/>
        <w:ind w:left="1985" w:right="-113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8198A">
        <w:rPr>
          <w:rFonts w:ascii="Arial" w:hAnsi="Arial" w:cs="Arial"/>
          <w:color w:val="000000"/>
          <w:sz w:val="20"/>
          <w:szCs w:val="20"/>
          <w:shd w:val="clear" w:color="auto" w:fill="FFFFFF"/>
        </w:rPr>
        <w:t>(...)</w:t>
      </w:r>
    </w:p>
    <w:p w:rsidR="0058198A" w:rsidRPr="0058198A" w:rsidRDefault="0058198A" w:rsidP="0058198A">
      <w:pPr>
        <w:pStyle w:val="PargrafodaLista"/>
        <w:ind w:left="1985" w:right="-1135"/>
        <w:jc w:val="both"/>
        <w:rPr>
          <w:b/>
          <w:sz w:val="20"/>
          <w:szCs w:val="20"/>
        </w:rPr>
      </w:pPr>
    </w:p>
    <w:p w:rsidR="0058198A" w:rsidRPr="004935D2" w:rsidRDefault="0058198A" w:rsidP="0058198A">
      <w:pPr>
        <w:pStyle w:val="NormalWeb"/>
        <w:ind w:left="1985"/>
        <w:jc w:val="both"/>
        <w:rPr>
          <w:b/>
          <w:color w:val="000000"/>
          <w:sz w:val="20"/>
          <w:szCs w:val="20"/>
        </w:rPr>
      </w:pPr>
      <w:r w:rsidRPr="0058198A">
        <w:rPr>
          <w:rFonts w:ascii="Arial" w:hAnsi="Arial" w:cs="Arial"/>
          <w:color w:val="000000"/>
          <w:sz w:val="20"/>
          <w:szCs w:val="20"/>
        </w:rPr>
        <w:t xml:space="preserve">Art. 206. </w:t>
      </w:r>
      <w:r w:rsidRPr="004935D2">
        <w:rPr>
          <w:rFonts w:ascii="Arial" w:hAnsi="Arial" w:cs="Arial"/>
          <w:b/>
          <w:color w:val="000000"/>
          <w:sz w:val="20"/>
          <w:szCs w:val="20"/>
        </w:rPr>
        <w:t>O ensino será ministrado com base nos seguintes</w:t>
      </w:r>
      <w:r w:rsidRPr="0058198A">
        <w:rPr>
          <w:rFonts w:ascii="Arial" w:hAnsi="Arial" w:cs="Arial"/>
          <w:color w:val="000000"/>
          <w:sz w:val="20"/>
          <w:szCs w:val="20"/>
        </w:rPr>
        <w:t xml:space="preserve"> </w:t>
      </w:r>
      <w:r w:rsidRPr="004935D2">
        <w:rPr>
          <w:rFonts w:ascii="Arial" w:hAnsi="Arial" w:cs="Arial"/>
          <w:b/>
          <w:color w:val="000000"/>
          <w:sz w:val="20"/>
          <w:szCs w:val="20"/>
        </w:rPr>
        <w:t>princípios:</w:t>
      </w:r>
    </w:p>
    <w:p w:rsidR="0058198A" w:rsidRPr="0058198A" w:rsidRDefault="0058198A" w:rsidP="0058198A">
      <w:pPr>
        <w:pStyle w:val="NormalWeb"/>
        <w:ind w:left="1985"/>
        <w:jc w:val="both"/>
        <w:rPr>
          <w:color w:val="000000"/>
          <w:sz w:val="20"/>
          <w:szCs w:val="20"/>
        </w:rPr>
      </w:pPr>
      <w:r w:rsidRPr="0058198A">
        <w:rPr>
          <w:rFonts w:ascii="Arial" w:hAnsi="Arial" w:cs="Arial"/>
          <w:color w:val="000000"/>
          <w:sz w:val="20"/>
          <w:szCs w:val="20"/>
        </w:rPr>
        <w:t xml:space="preserve">I - </w:t>
      </w:r>
      <w:proofErr w:type="gramStart"/>
      <w:r w:rsidRPr="0058198A">
        <w:rPr>
          <w:rFonts w:ascii="Arial" w:hAnsi="Arial" w:cs="Arial"/>
          <w:color w:val="000000"/>
          <w:sz w:val="20"/>
          <w:szCs w:val="20"/>
        </w:rPr>
        <w:t>igualdade</w:t>
      </w:r>
      <w:proofErr w:type="gramEnd"/>
      <w:r w:rsidRPr="0058198A">
        <w:rPr>
          <w:rFonts w:ascii="Arial" w:hAnsi="Arial" w:cs="Arial"/>
          <w:color w:val="000000"/>
          <w:sz w:val="20"/>
          <w:szCs w:val="20"/>
        </w:rPr>
        <w:t xml:space="preserve"> de condições para o acesso e </w:t>
      </w:r>
      <w:r w:rsidRPr="004935D2">
        <w:rPr>
          <w:rFonts w:ascii="Arial" w:hAnsi="Arial" w:cs="Arial"/>
          <w:b/>
          <w:color w:val="000000"/>
          <w:sz w:val="20"/>
          <w:szCs w:val="20"/>
        </w:rPr>
        <w:t>permanência na escola;</w:t>
      </w:r>
    </w:p>
    <w:p w:rsidR="0058198A" w:rsidRPr="0058198A" w:rsidRDefault="0058198A" w:rsidP="0058198A">
      <w:pPr>
        <w:pStyle w:val="NormalWeb"/>
        <w:ind w:left="1985"/>
        <w:jc w:val="both"/>
        <w:rPr>
          <w:color w:val="000000"/>
          <w:sz w:val="20"/>
          <w:szCs w:val="20"/>
        </w:rPr>
      </w:pPr>
      <w:r w:rsidRPr="0058198A">
        <w:rPr>
          <w:rFonts w:ascii="Arial" w:hAnsi="Arial" w:cs="Arial"/>
          <w:color w:val="000000"/>
          <w:sz w:val="20"/>
          <w:szCs w:val="20"/>
        </w:rPr>
        <w:lastRenderedPageBreak/>
        <w:t xml:space="preserve">II - </w:t>
      </w:r>
      <w:proofErr w:type="gramStart"/>
      <w:r w:rsidRPr="0058198A">
        <w:rPr>
          <w:rFonts w:ascii="Arial" w:hAnsi="Arial" w:cs="Arial"/>
          <w:color w:val="000000"/>
          <w:sz w:val="20"/>
          <w:szCs w:val="20"/>
        </w:rPr>
        <w:t>liberdade</w:t>
      </w:r>
      <w:proofErr w:type="gramEnd"/>
      <w:r w:rsidRPr="0058198A">
        <w:rPr>
          <w:rFonts w:ascii="Arial" w:hAnsi="Arial" w:cs="Arial"/>
          <w:color w:val="000000"/>
          <w:sz w:val="20"/>
          <w:szCs w:val="20"/>
        </w:rPr>
        <w:t xml:space="preserve"> de aprender, ensinar, pesquisar e divulgar o pensamento, a arte e o saber;</w:t>
      </w:r>
    </w:p>
    <w:p w:rsidR="0058198A" w:rsidRPr="0058198A" w:rsidRDefault="0058198A" w:rsidP="0058198A">
      <w:pPr>
        <w:pStyle w:val="NormalWeb"/>
        <w:ind w:left="1985"/>
        <w:jc w:val="both"/>
        <w:rPr>
          <w:color w:val="000000"/>
          <w:sz w:val="20"/>
          <w:szCs w:val="20"/>
        </w:rPr>
      </w:pPr>
      <w:r w:rsidRPr="0058198A">
        <w:rPr>
          <w:rFonts w:ascii="Arial" w:hAnsi="Arial" w:cs="Arial"/>
          <w:color w:val="000000"/>
          <w:sz w:val="20"/>
          <w:szCs w:val="20"/>
        </w:rPr>
        <w:t xml:space="preserve">III - pluralismo de </w:t>
      </w:r>
      <w:proofErr w:type="spellStart"/>
      <w:r w:rsidRPr="0058198A">
        <w:rPr>
          <w:rFonts w:ascii="Arial" w:hAnsi="Arial" w:cs="Arial"/>
          <w:color w:val="000000"/>
          <w:sz w:val="20"/>
          <w:szCs w:val="20"/>
        </w:rPr>
        <w:t>idéias</w:t>
      </w:r>
      <w:proofErr w:type="spellEnd"/>
      <w:r w:rsidRPr="0058198A">
        <w:rPr>
          <w:rFonts w:ascii="Arial" w:hAnsi="Arial" w:cs="Arial"/>
          <w:color w:val="000000"/>
          <w:sz w:val="20"/>
          <w:szCs w:val="20"/>
        </w:rPr>
        <w:t xml:space="preserve"> e de concepções pedagógicas, e coexistência de instituições públicas e privadas de ensino;</w:t>
      </w:r>
    </w:p>
    <w:p w:rsidR="0058198A" w:rsidRPr="0058198A" w:rsidRDefault="0058198A" w:rsidP="0058198A">
      <w:pPr>
        <w:pStyle w:val="NormalWeb"/>
        <w:ind w:left="1985"/>
        <w:jc w:val="both"/>
        <w:rPr>
          <w:color w:val="000000"/>
          <w:sz w:val="20"/>
          <w:szCs w:val="20"/>
        </w:rPr>
      </w:pPr>
      <w:r w:rsidRPr="0058198A">
        <w:rPr>
          <w:rFonts w:ascii="Arial" w:hAnsi="Arial" w:cs="Arial"/>
          <w:color w:val="000000"/>
          <w:sz w:val="20"/>
          <w:szCs w:val="20"/>
        </w:rPr>
        <w:t xml:space="preserve">IV - </w:t>
      </w:r>
      <w:proofErr w:type="gramStart"/>
      <w:r w:rsidRPr="0058198A">
        <w:rPr>
          <w:rFonts w:ascii="Arial" w:hAnsi="Arial" w:cs="Arial"/>
          <w:color w:val="000000"/>
          <w:sz w:val="20"/>
          <w:szCs w:val="20"/>
        </w:rPr>
        <w:t>gratuidade</w:t>
      </w:r>
      <w:proofErr w:type="gramEnd"/>
      <w:r w:rsidRPr="0058198A">
        <w:rPr>
          <w:rFonts w:ascii="Arial" w:hAnsi="Arial" w:cs="Arial"/>
          <w:color w:val="000000"/>
          <w:sz w:val="20"/>
          <w:szCs w:val="20"/>
        </w:rPr>
        <w:t xml:space="preserve"> do ensino público em estabelecimentos oficiais;</w:t>
      </w:r>
    </w:p>
    <w:p w:rsidR="0058198A" w:rsidRPr="0058198A" w:rsidRDefault="0058198A" w:rsidP="0058198A">
      <w:pPr>
        <w:pStyle w:val="NormalWeb"/>
        <w:ind w:left="1985"/>
        <w:jc w:val="both"/>
        <w:rPr>
          <w:color w:val="000000"/>
          <w:sz w:val="20"/>
          <w:szCs w:val="20"/>
        </w:rPr>
      </w:pPr>
      <w:r w:rsidRPr="0058198A">
        <w:rPr>
          <w:rFonts w:ascii="Arial" w:hAnsi="Arial" w:cs="Arial"/>
          <w:color w:val="000000"/>
          <w:sz w:val="20"/>
          <w:szCs w:val="20"/>
        </w:rPr>
        <w:t xml:space="preserve">V - </w:t>
      </w:r>
      <w:proofErr w:type="gramStart"/>
      <w:r w:rsidRPr="0058198A">
        <w:rPr>
          <w:rFonts w:ascii="Arial" w:hAnsi="Arial" w:cs="Arial"/>
          <w:color w:val="000000"/>
          <w:sz w:val="20"/>
          <w:szCs w:val="20"/>
        </w:rPr>
        <w:t>valorização</w:t>
      </w:r>
      <w:proofErr w:type="gramEnd"/>
      <w:r w:rsidRPr="0058198A">
        <w:rPr>
          <w:rFonts w:ascii="Arial" w:hAnsi="Arial" w:cs="Arial"/>
          <w:color w:val="000000"/>
          <w:sz w:val="20"/>
          <w:szCs w:val="20"/>
        </w:rPr>
        <w:t xml:space="preserve"> dos profissionais da educação escolar, garantidos, na forma da lei, planos de carreira, com ingresso exclusivamente por concurso público de provas e títulos, aos das redes públicas;         </w:t>
      </w:r>
      <w:r w:rsidRPr="0058198A">
        <w:rPr>
          <w:color w:val="000000"/>
          <w:sz w:val="20"/>
          <w:szCs w:val="20"/>
        </w:rPr>
        <w:t xml:space="preserve"> </w:t>
      </w:r>
    </w:p>
    <w:p w:rsidR="0058198A" w:rsidRPr="0058198A" w:rsidRDefault="0058198A" w:rsidP="0058198A">
      <w:pPr>
        <w:pStyle w:val="NormalWeb"/>
        <w:ind w:left="1985"/>
        <w:jc w:val="both"/>
        <w:rPr>
          <w:color w:val="000000"/>
          <w:sz w:val="20"/>
          <w:szCs w:val="20"/>
        </w:rPr>
      </w:pPr>
      <w:r w:rsidRPr="0058198A">
        <w:rPr>
          <w:rFonts w:ascii="Arial" w:hAnsi="Arial" w:cs="Arial"/>
          <w:color w:val="000000"/>
          <w:sz w:val="20"/>
          <w:szCs w:val="20"/>
        </w:rPr>
        <w:t xml:space="preserve">VI - </w:t>
      </w:r>
      <w:proofErr w:type="gramStart"/>
      <w:r w:rsidRPr="0058198A">
        <w:rPr>
          <w:rFonts w:ascii="Arial" w:hAnsi="Arial" w:cs="Arial"/>
          <w:color w:val="000000"/>
          <w:sz w:val="20"/>
          <w:szCs w:val="20"/>
        </w:rPr>
        <w:t>gestão</w:t>
      </w:r>
      <w:proofErr w:type="gramEnd"/>
      <w:r w:rsidRPr="0058198A">
        <w:rPr>
          <w:rFonts w:ascii="Arial" w:hAnsi="Arial" w:cs="Arial"/>
          <w:color w:val="000000"/>
          <w:sz w:val="20"/>
          <w:szCs w:val="20"/>
        </w:rPr>
        <w:t xml:space="preserve"> democrática do ensino público, na forma da lei;</w:t>
      </w:r>
    </w:p>
    <w:p w:rsidR="0058198A" w:rsidRPr="0058198A" w:rsidRDefault="0058198A" w:rsidP="0058198A">
      <w:pPr>
        <w:pStyle w:val="NormalWeb"/>
        <w:ind w:left="1985"/>
        <w:jc w:val="both"/>
        <w:rPr>
          <w:color w:val="000000"/>
          <w:sz w:val="20"/>
          <w:szCs w:val="20"/>
        </w:rPr>
      </w:pPr>
      <w:r w:rsidRPr="0058198A">
        <w:rPr>
          <w:rFonts w:ascii="Arial" w:hAnsi="Arial" w:cs="Arial"/>
          <w:color w:val="000000"/>
          <w:sz w:val="20"/>
          <w:szCs w:val="20"/>
        </w:rPr>
        <w:t>VII - garantia de padrão de qualidade.</w:t>
      </w:r>
    </w:p>
    <w:p w:rsidR="0058198A" w:rsidRPr="0058198A" w:rsidRDefault="0058198A" w:rsidP="0058198A">
      <w:pPr>
        <w:pStyle w:val="NormalWeb"/>
        <w:ind w:left="1985"/>
        <w:jc w:val="both"/>
        <w:rPr>
          <w:color w:val="000000"/>
          <w:sz w:val="20"/>
          <w:szCs w:val="20"/>
        </w:rPr>
      </w:pPr>
      <w:r w:rsidRPr="0058198A">
        <w:rPr>
          <w:rFonts w:ascii="Arial" w:hAnsi="Arial" w:cs="Arial"/>
          <w:color w:val="000000"/>
          <w:sz w:val="20"/>
          <w:szCs w:val="20"/>
        </w:rPr>
        <w:t>VIII - piso salarial profissional nacional para os profissionais da educação escolar pública, nos termos de lei federal.         </w:t>
      </w:r>
      <w:r w:rsidRPr="0058198A">
        <w:rPr>
          <w:color w:val="000000"/>
          <w:sz w:val="20"/>
          <w:szCs w:val="20"/>
        </w:rPr>
        <w:t xml:space="preserve"> </w:t>
      </w:r>
    </w:p>
    <w:p w:rsidR="0058198A" w:rsidRPr="004935D2" w:rsidRDefault="0058198A" w:rsidP="0058198A">
      <w:pPr>
        <w:pStyle w:val="NormalWeb"/>
        <w:ind w:left="1985"/>
        <w:jc w:val="both"/>
        <w:rPr>
          <w:b/>
          <w:color w:val="000000"/>
          <w:sz w:val="20"/>
          <w:szCs w:val="20"/>
        </w:rPr>
      </w:pPr>
      <w:r w:rsidRPr="0058198A">
        <w:rPr>
          <w:rFonts w:ascii="Arial" w:hAnsi="Arial" w:cs="Arial"/>
          <w:color w:val="000000"/>
          <w:sz w:val="20"/>
          <w:szCs w:val="20"/>
        </w:rPr>
        <w:t xml:space="preserve">IX - </w:t>
      </w:r>
      <w:proofErr w:type="gramStart"/>
      <w:r w:rsidRPr="004935D2">
        <w:rPr>
          <w:rFonts w:ascii="Arial" w:hAnsi="Arial" w:cs="Arial"/>
          <w:b/>
          <w:color w:val="000000"/>
          <w:sz w:val="20"/>
          <w:szCs w:val="20"/>
        </w:rPr>
        <w:t>garantia</w:t>
      </w:r>
      <w:proofErr w:type="gramEnd"/>
      <w:r w:rsidRPr="004935D2">
        <w:rPr>
          <w:rFonts w:ascii="Arial" w:hAnsi="Arial" w:cs="Arial"/>
          <w:b/>
          <w:color w:val="000000"/>
          <w:sz w:val="20"/>
          <w:szCs w:val="20"/>
        </w:rPr>
        <w:t xml:space="preserve"> do direito à educação e à aprendizagem ao longo</w:t>
      </w:r>
      <w:r w:rsidRPr="0058198A">
        <w:rPr>
          <w:rFonts w:ascii="Arial" w:hAnsi="Arial" w:cs="Arial"/>
          <w:color w:val="000000"/>
          <w:sz w:val="20"/>
          <w:szCs w:val="20"/>
        </w:rPr>
        <w:t xml:space="preserve"> </w:t>
      </w:r>
      <w:r w:rsidRPr="004935D2">
        <w:rPr>
          <w:rFonts w:ascii="Arial" w:hAnsi="Arial" w:cs="Arial"/>
          <w:b/>
          <w:color w:val="000000"/>
          <w:sz w:val="20"/>
          <w:szCs w:val="20"/>
        </w:rPr>
        <w:t>da vida. </w:t>
      </w:r>
      <w:r w:rsidR="004935D2">
        <w:rPr>
          <w:rFonts w:ascii="Arial" w:hAnsi="Arial" w:cs="Arial"/>
          <w:b/>
          <w:color w:val="000000"/>
          <w:sz w:val="20"/>
          <w:szCs w:val="20"/>
        </w:rPr>
        <w:t>GRIFO NOSSO</w:t>
      </w:r>
    </w:p>
    <w:p w:rsidR="0058198A" w:rsidRPr="0058198A" w:rsidRDefault="004935D2" w:rsidP="004935D2">
      <w:pPr>
        <w:pStyle w:val="PargrafodaLista"/>
        <w:ind w:left="-1134" w:right="-113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79490F" w:rsidRPr="0079490F" w:rsidRDefault="0079490F" w:rsidP="006E0362">
      <w:pPr>
        <w:pStyle w:val="PargrafodaLista"/>
        <w:ind w:left="-1134" w:right="-1135"/>
        <w:jc w:val="both"/>
      </w:pPr>
      <w:r w:rsidRPr="0079490F">
        <w:t>Sendo assim, o município tem o dever de proteger e implementar todas as políticas públicas para garantir a educação e o presente PLL nº 086/2022 é mais um instrumento no auxílio da educação.</w:t>
      </w:r>
    </w:p>
    <w:p w:rsidR="0079490F" w:rsidRPr="0079490F" w:rsidRDefault="0079490F" w:rsidP="006E0362">
      <w:pPr>
        <w:pStyle w:val="PargrafodaLista"/>
        <w:ind w:left="-1134" w:right="-1135"/>
        <w:jc w:val="both"/>
      </w:pPr>
    </w:p>
    <w:p w:rsidR="0079490F" w:rsidRDefault="0079490F" w:rsidP="006E0362">
      <w:pPr>
        <w:pStyle w:val="PargrafodaLista"/>
        <w:ind w:left="-1134" w:right="-1135"/>
        <w:jc w:val="both"/>
      </w:pPr>
      <w:r w:rsidRPr="0079490F">
        <w:t xml:space="preserve">Por este motivo devemos aprovar o presente PLL nº 086/2022 sem ressalvas. </w:t>
      </w:r>
    </w:p>
    <w:p w:rsidR="00D82EB6" w:rsidRPr="0079490F" w:rsidRDefault="0079490F" w:rsidP="006E0362">
      <w:pPr>
        <w:pStyle w:val="PargrafodaLista"/>
        <w:ind w:left="-1134" w:right="-1135"/>
        <w:jc w:val="both"/>
      </w:pPr>
      <w:proofErr w:type="spellStart"/>
      <w:r>
        <w:t>s.m.j</w:t>
      </w:r>
      <w:proofErr w:type="spellEnd"/>
    </w:p>
    <w:p w:rsidR="00D82EB6" w:rsidRDefault="00D82EB6" w:rsidP="006E0362">
      <w:pPr>
        <w:pStyle w:val="PargrafodaLista"/>
        <w:ind w:left="-1134" w:right="-1135"/>
        <w:jc w:val="both"/>
        <w:rPr>
          <w:b/>
        </w:rPr>
      </w:pPr>
    </w:p>
    <w:p w:rsidR="00725443" w:rsidRDefault="00725443" w:rsidP="006E0362">
      <w:pPr>
        <w:pStyle w:val="PargrafodaLista"/>
        <w:ind w:left="-1134" w:right="-1135"/>
        <w:jc w:val="both"/>
        <w:rPr>
          <w:b/>
        </w:rPr>
      </w:pPr>
    </w:p>
    <w:p w:rsidR="00725443" w:rsidRDefault="00725443" w:rsidP="006E0362">
      <w:pPr>
        <w:pStyle w:val="PargrafodaLista"/>
        <w:ind w:left="-1134" w:right="-1135"/>
        <w:jc w:val="both"/>
        <w:rPr>
          <w:b/>
        </w:rPr>
      </w:pPr>
      <w:r>
        <w:rPr>
          <w:b/>
        </w:rPr>
        <w:t>CONCLUSÃO:</w:t>
      </w:r>
    </w:p>
    <w:p w:rsidR="00725443" w:rsidRDefault="00725443" w:rsidP="006E0362">
      <w:pPr>
        <w:pStyle w:val="PargrafodaLista"/>
        <w:ind w:left="-1134" w:right="-1135"/>
        <w:jc w:val="both"/>
        <w:rPr>
          <w:b/>
        </w:rPr>
      </w:pPr>
    </w:p>
    <w:p w:rsidR="00725443" w:rsidRDefault="00725443" w:rsidP="006E0362">
      <w:pPr>
        <w:pStyle w:val="PargrafodaLista"/>
        <w:ind w:left="-1134" w:right="-1135"/>
        <w:jc w:val="both"/>
        <w:rPr>
          <w:b/>
        </w:rPr>
      </w:pPr>
    </w:p>
    <w:p w:rsidR="00837CA8" w:rsidRDefault="00837CA8" w:rsidP="00837CA8">
      <w:pPr>
        <w:ind w:left="-1134" w:firstLine="1134"/>
      </w:pPr>
      <w:r>
        <w:t xml:space="preserve">Por este motivo, voto pelo </w:t>
      </w:r>
      <w:r w:rsidRPr="001003AC">
        <w:rPr>
          <w:b/>
        </w:rPr>
        <w:t>CONHECIMENTO</w:t>
      </w:r>
      <w:r>
        <w:t xml:space="preserve"> E </w:t>
      </w:r>
      <w:r w:rsidRPr="001003AC">
        <w:rPr>
          <w:b/>
        </w:rPr>
        <w:t>CABIMENTO</w:t>
      </w:r>
      <w:r>
        <w:t xml:space="preserve"> da matér</w:t>
      </w:r>
      <w:r w:rsidR="00CE6F93">
        <w:t>ia em tramitação nesta Comissão,</w:t>
      </w:r>
      <w:r w:rsidR="0079490F">
        <w:t xml:space="preserve"> </w:t>
      </w:r>
      <w:r w:rsidR="0079490F" w:rsidRPr="0079490F">
        <w:rPr>
          <w:b/>
        </w:rPr>
        <w:t>APROVANDO</w:t>
      </w:r>
      <w:r w:rsidR="00CE6F93">
        <w:t xml:space="preserve"> recomendando sua aprovação.</w:t>
      </w:r>
    </w:p>
    <w:p w:rsidR="00CE6F93" w:rsidRDefault="00CE6F93" w:rsidP="00837CA8">
      <w:pPr>
        <w:ind w:left="-1134" w:firstLine="1134"/>
      </w:pPr>
    </w:p>
    <w:p w:rsidR="00725443" w:rsidRDefault="00725443" w:rsidP="006E0362">
      <w:pPr>
        <w:pStyle w:val="PargrafodaLista"/>
        <w:ind w:left="-1134" w:right="-1135"/>
        <w:jc w:val="both"/>
        <w:rPr>
          <w:b/>
        </w:rPr>
      </w:pPr>
    </w:p>
    <w:p w:rsidR="00725443" w:rsidRDefault="00725443" w:rsidP="00725443">
      <w:pPr>
        <w:jc w:val="center"/>
        <w:rPr>
          <w:color w:val="000000"/>
          <w:szCs w:val="20"/>
        </w:rPr>
      </w:pPr>
      <w:r>
        <w:rPr>
          <w:color w:val="000000"/>
          <w:szCs w:val="20"/>
        </w:rPr>
        <w:t xml:space="preserve">Sala das </w:t>
      </w:r>
      <w:r w:rsidR="00CE6F93">
        <w:rPr>
          <w:color w:val="000000"/>
          <w:szCs w:val="20"/>
        </w:rPr>
        <w:t>Comissões, 0</w:t>
      </w:r>
      <w:r w:rsidR="0079490F">
        <w:rPr>
          <w:color w:val="000000"/>
          <w:szCs w:val="20"/>
        </w:rPr>
        <w:t>2</w:t>
      </w:r>
      <w:r w:rsidR="00CE6F93">
        <w:rPr>
          <w:color w:val="000000"/>
          <w:szCs w:val="20"/>
        </w:rPr>
        <w:t xml:space="preserve"> de </w:t>
      </w:r>
      <w:r w:rsidR="0079490F">
        <w:rPr>
          <w:color w:val="000000"/>
          <w:szCs w:val="20"/>
        </w:rPr>
        <w:t>setembro</w:t>
      </w:r>
      <w:r>
        <w:rPr>
          <w:color w:val="000000"/>
          <w:szCs w:val="20"/>
        </w:rPr>
        <w:t xml:space="preserve"> de 2022.</w:t>
      </w:r>
    </w:p>
    <w:p w:rsidR="00725443" w:rsidRPr="00267531" w:rsidRDefault="00725443" w:rsidP="00725443">
      <w:pPr>
        <w:jc w:val="center"/>
        <w:rPr>
          <w:color w:val="000000"/>
          <w:sz w:val="16"/>
          <w:szCs w:val="16"/>
        </w:rPr>
      </w:pPr>
    </w:p>
    <w:p w:rsidR="00725443" w:rsidRDefault="00725443" w:rsidP="00725443">
      <w:pPr>
        <w:jc w:val="center"/>
        <w:rPr>
          <w:color w:val="000000"/>
          <w:szCs w:val="20"/>
        </w:rPr>
      </w:pPr>
    </w:p>
    <w:p w:rsidR="00725443" w:rsidRDefault="00725443" w:rsidP="00725443">
      <w:pPr>
        <w:jc w:val="center"/>
      </w:pPr>
      <w:r>
        <w:rPr>
          <w:color w:val="000000"/>
          <w:szCs w:val="20"/>
        </w:rPr>
        <w:t>___________________________</w:t>
      </w:r>
    </w:p>
    <w:p w:rsidR="00725443" w:rsidRDefault="00725443" w:rsidP="00725443">
      <w:pPr>
        <w:jc w:val="center"/>
      </w:pPr>
      <w:r>
        <w:t>Guto Garcia</w:t>
      </w:r>
    </w:p>
    <w:p w:rsidR="00725443" w:rsidRDefault="00725443" w:rsidP="00725443">
      <w:pPr>
        <w:jc w:val="center"/>
      </w:pPr>
      <w:r>
        <w:t>Relator</w:t>
      </w:r>
    </w:p>
    <w:p w:rsidR="00837CA8" w:rsidRDefault="00837CA8" w:rsidP="00725443">
      <w:pPr>
        <w:jc w:val="center"/>
      </w:pPr>
    </w:p>
    <w:p w:rsidR="00837CA8" w:rsidRDefault="00837CA8" w:rsidP="00837CA8">
      <w:pPr>
        <w:pStyle w:val="PargrafodaLista"/>
        <w:ind w:left="-1134" w:right="-1135"/>
        <w:jc w:val="both"/>
        <w:rPr>
          <w:b/>
        </w:rPr>
      </w:pPr>
      <w:r>
        <w:rPr>
          <w:b/>
        </w:rPr>
        <w:t>VOTOS:</w:t>
      </w:r>
    </w:p>
    <w:p w:rsidR="00837CA8" w:rsidRDefault="00837CA8" w:rsidP="00725443">
      <w:pPr>
        <w:jc w:val="center"/>
      </w:pPr>
    </w:p>
    <w:p w:rsidR="00725443" w:rsidRDefault="00725443" w:rsidP="007254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1274"/>
        <w:gridCol w:w="3343"/>
        <w:gridCol w:w="2085"/>
      </w:tblGrid>
      <w:tr w:rsidR="00725443" w:rsidTr="004F5D6E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:rsidR="00725443" w:rsidRDefault="00725443" w:rsidP="004F5D6E">
            <w:pPr>
              <w:jc w:val="center"/>
            </w:pPr>
            <w:r>
              <w:lastRenderedPageBreak/>
              <w:t>Vereador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443" w:rsidRDefault="00725443" w:rsidP="004F5D6E">
            <w:pPr>
              <w:jc w:val="center"/>
            </w:pPr>
            <w:r>
              <w:t>Membros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443" w:rsidRDefault="00725443" w:rsidP="004F5D6E">
            <w:pPr>
              <w:jc w:val="center"/>
            </w:pPr>
            <w:r>
              <w:t>Voto do Parecer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25443" w:rsidRDefault="00725443" w:rsidP="004F5D6E">
            <w:pPr>
              <w:jc w:val="center"/>
            </w:pPr>
            <w:r>
              <w:t>Assinatura</w:t>
            </w:r>
          </w:p>
        </w:tc>
      </w:tr>
      <w:tr w:rsidR="00725443" w:rsidTr="004F5D6E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:rsidR="00725443" w:rsidRDefault="00725443" w:rsidP="004F5D6E">
            <w:pPr>
              <w:jc w:val="center"/>
            </w:pPr>
            <w:r>
              <w:t>Prof. Michel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443" w:rsidRDefault="00725443" w:rsidP="004F5D6E">
            <w:pPr>
              <w:jc w:val="center"/>
            </w:pPr>
            <w:r>
              <w:t>Presidente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443" w:rsidRDefault="00725443" w:rsidP="004F5D6E">
            <w:pPr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   ) de acordo (      ) contrário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25443" w:rsidRDefault="00725443" w:rsidP="004F5D6E">
            <w:pPr>
              <w:jc w:val="center"/>
            </w:pPr>
          </w:p>
        </w:tc>
      </w:tr>
      <w:tr w:rsidR="00725443" w:rsidTr="004F5D6E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:rsidR="00725443" w:rsidRDefault="00725443" w:rsidP="004F5D6E">
            <w:pPr>
              <w:jc w:val="center"/>
            </w:pPr>
            <w:proofErr w:type="spellStart"/>
            <w:r>
              <w:t>Iza</w:t>
            </w:r>
            <w:proofErr w:type="spellEnd"/>
            <w:r>
              <w:t xml:space="preserve"> Vicente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443" w:rsidRDefault="00725443" w:rsidP="004F5D6E">
            <w:pPr>
              <w:jc w:val="center"/>
            </w:pPr>
            <w:r>
              <w:t>Titular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443" w:rsidRDefault="00725443" w:rsidP="004F5D6E">
            <w:pPr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   ) de acordo (      ) contrário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25443" w:rsidRDefault="00725443" w:rsidP="004F5D6E">
            <w:pPr>
              <w:jc w:val="center"/>
            </w:pPr>
          </w:p>
        </w:tc>
      </w:tr>
      <w:tr w:rsidR="00725443" w:rsidTr="004F5D6E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:rsidR="00725443" w:rsidRDefault="00725443" w:rsidP="004F5D6E">
            <w:pPr>
              <w:jc w:val="center"/>
            </w:pPr>
            <w:r>
              <w:t>Elias Jorge de Souza (Paulista)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443" w:rsidRDefault="00725443" w:rsidP="004F5D6E">
            <w:pPr>
              <w:jc w:val="center"/>
            </w:pPr>
            <w:r>
              <w:t>Suplente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443" w:rsidRDefault="00725443" w:rsidP="004F5D6E">
            <w:pPr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   ) de acordo (      ) contrário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25443" w:rsidRDefault="00725443" w:rsidP="004F5D6E">
            <w:pPr>
              <w:jc w:val="center"/>
            </w:pPr>
          </w:p>
        </w:tc>
      </w:tr>
    </w:tbl>
    <w:p w:rsidR="00725443" w:rsidRDefault="00725443" w:rsidP="00725443"/>
    <w:p w:rsidR="00725443" w:rsidRDefault="00725443" w:rsidP="00725443">
      <w:pPr>
        <w:jc w:val="center"/>
      </w:pPr>
      <w:r>
        <w:t xml:space="preserve">Parecer: </w:t>
      </w:r>
      <w:proofErr w:type="gramStart"/>
      <w:r>
        <w:t xml:space="preserve">(  </w:t>
      </w:r>
      <w:proofErr w:type="gramEnd"/>
      <w:r>
        <w:t xml:space="preserve">     ) Aprovado  (       ) Rejeitado   </w:t>
      </w:r>
    </w:p>
    <w:p w:rsidR="00725443" w:rsidRPr="001E19FA" w:rsidRDefault="00725443" w:rsidP="00725443"/>
    <w:p w:rsidR="00725443" w:rsidRPr="006E0362" w:rsidRDefault="00725443" w:rsidP="006E0362">
      <w:pPr>
        <w:pStyle w:val="PargrafodaLista"/>
        <w:ind w:left="-1134" w:right="-1135"/>
        <w:jc w:val="both"/>
        <w:rPr>
          <w:b/>
        </w:rPr>
      </w:pPr>
    </w:p>
    <w:sectPr w:rsidR="00725443" w:rsidRPr="006E036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9C2" w:rsidRDefault="00F609C2" w:rsidP="00725443">
      <w:r>
        <w:separator/>
      </w:r>
    </w:p>
  </w:endnote>
  <w:endnote w:type="continuationSeparator" w:id="0">
    <w:p w:rsidR="00F609C2" w:rsidRDefault="00F609C2" w:rsidP="0072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443" w:rsidRDefault="00725443">
    <w:pPr>
      <w:pStyle w:val="Rodap"/>
    </w:pPr>
    <w:r>
      <w:rPr>
        <w:noProof/>
      </w:rPr>
      <w:drawing>
        <wp:inline distT="0" distB="0" distL="0" distR="0">
          <wp:extent cx="5400040" cy="67150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1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9C2" w:rsidRDefault="00F609C2" w:rsidP="00725443">
      <w:r>
        <w:separator/>
      </w:r>
    </w:p>
  </w:footnote>
  <w:footnote w:type="continuationSeparator" w:id="0">
    <w:p w:rsidR="00F609C2" w:rsidRDefault="00F609C2" w:rsidP="00725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443" w:rsidRDefault="00725443" w:rsidP="00725443">
    <w:pPr>
      <w:pStyle w:val="Cabealho"/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 wp14:anchorId="2E5B1D68" wp14:editId="7883F2FF">
          <wp:extent cx="590550" cy="542925"/>
          <wp:effectExtent l="0" t="0" r="0" b="9525"/>
          <wp:docPr id="3" name="Imagem 3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5443" w:rsidRPr="00251DE1" w:rsidRDefault="00725443" w:rsidP="0072544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:rsidR="00725443" w:rsidRPr="00251DE1" w:rsidRDefault="00725443" w:rsidP="0072544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:rsidR="00725443" w:rsidRPr="00251DE1" w:rsidRDefault="00725443" w:rsidP="0072544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:rsidR="00725443" w:rsidRPr="00251DE1" w:rsidRDefault="00725443" w:rsidP="0072544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:rsidR="00725443" w:rsidRDefault="007254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456E4"/>
    <w:multiLevelType w:val="hybridMultilevel"/>
    <w:tmpl w:val="9EF82C78"/>
    <w:lvl w:ilvl="0" w:tplc="4E3E06A6">
      <w:start w:val="1"/>
      <w:numFmt w:val="upperRoman"/>
      <w:lvlText w:val="%1-"/>
      <w:lvlJc w:val="left"/>
      <w:pPr>
        <w:ind w:left="-41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-54" w:hanging="360"/>
      </w:pPr>
    </w:lvl>
    <w:lvl w:ilvl="2" w:tplc="0416001B" w:tentative="1">
      <w:start w:val="1"/>
      <w:numFmt w:val="lowerRoman"/>
      <w:lvlText w:val="%3."/>
      <w:lvlJc w:val="right"/>
      <w:pPr>
        <w:ind w:left="666" w:hanging="180"/>
      </w:pPr>
    </w:lvl>
    <w:lvl w:ilvl="3" w:tplc="0416000F" w:tentative="1">
      <w:start w:val="1"/>
      <w:numFmt w:val="decimal"/>
      <w:lvlText w:val="%4."/>
      <w:lvlJc w:val="left"/>
      <w:pPr>
        <w:ind w:left="1386" w:hanging="360"/>
      </w:pPr>
    </w:lvl>
    <w:lvl w:ilvl="4" w:tplc="04160019" w:tentative="1">
      <w:start w:val="1"/>
      <w:numFmt w:val="lowerLetter"/>
      <w:lvlText w:val="%5."/>
      <w:lvlJc w:val="left"/>
      <w:pPr>
        <w:ind w:left="2106" w:hanging="360"/>
      </w:pPr>
    </w:lvl>
    <w:lvl w:ilvl="5" w:tplc="0416001B" w:tentative="1">
      <w:start w:val="1"/>
      <w:numFmt w:val="lowerRoman"/>
      <w:lvlText w:val="%6."/>
      <w:lvlJc w:val="right"/>
      <w:pPr>
        <w:ind w:left="2826" w:hanging="180"/>
      </w:pPr>
    </w:lvl>
    <w:lvl w:ilvl="6" w:tplc="0416000F" w:tentative="1">
      <w:start w:val="1"/>
      <w:numFmt w:val="decimal"/>
      <w:lvlText w:val="%7."/>
      <w:lvlJc w:val="left"/>
      <w:pPr>
        <w:ind w:left="3546" w:hanging="360"/>
      </w:pPr>
    </w:lvl>
    <w:lvl w:ilvl="7" w:tplc="04160019" w:tentative="1">
      <w:start w:val="1"/>
      <w:numFmt w:val="lowerLetter"/>
      <w:lvlText w:val="%8."/>
      <w:lvlJc w:val="left"/>
      <w:pPr>
        <w:ind w:left="4266" w:hanging="360"/>
      </w:pPr>
    </w:lvl>
    <w:lvl w:ilvl="8" w:tplc="0416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362"/>
    <w:rsid w:val="00011B4A"/>
    <w:rsid w:val="00386528"/>
    <w:rsid w:val="004935D2"/>
    <w:rsid w:val="0058198A"/>
    <w:rsid w:val="006E0362"/>
    <w:rsid w:val="00725443"/>
    <w:rsid w:val="0079490F"/>
    <w:rsid w:val="00837CA8"/>
    <w:rsid w:val="00915A44"/>
    <w:rsid w:val="00A844EC"/>
    <w:rsid w:val="00AC5226"/>
    <w:rsid w:val="00AD308F"/>
    <w:rsid w:val="00B61261"/>
    <w:rsid w:val="00CE6F93"/>
    <w:rsid w:val="00D82EB6"/>
    <w:rsid w:val="00EE430A"/>
    <w:rsid w:val="00F6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7B2B"/>
  <w15:chartTrackingRefBased/>
  <w15:docId w15:val="{25F96385-9F83-46A7-BE41-A336C1F9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0362"/>
    <w:pPr>
      <w:ind w:left="720"/>
      <w:contextualSpacing/>
    </w:pPr>
  </w:style>
  <w:style w:type="paragraph" w:styleId="Cabealho">
    <w:name w:val="header"/>
    <w:aliases w:val="Cabeçalho superior,Heading 1a"/>
    <w:basedOn w:val="Normal"/>
    <w:link w:val="CabealhoChar"/>
    <w:unhideWhenUsed/>
    <w:rsid w:val="007254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7254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254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54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15A44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915A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7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487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Usuario</cp:lastModifiedBy>
  <cp:revision>4</cp:revision>
  <dcterms:created xsi:type="dcterms:W3CDTF">2022-05-05T14:43:00Z</dcterms:created>
  <dcterms:modified xsi:type="dcterms:W3CDTF">2022-09-02T14:51:00Z</dcterms:modified>
</cp:coreProperties>
</file>