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69" w:rsidRPr="00075C9F" w:rsidRDefault="006E7569" w:rsidP="006E7569">
      <w:pPr>
        <w:jc w:val="center"/>
        <w:rPr>
          <w:rFonts w:ascii="Calibri Light" w:hAnsi="Calibri Light"/>
          <w:b/>
          <w:sz w:val="26"/>
          <w:szCs w:val="26"/>
        </w:rPr>
      </w:pPr>
      <w:r w:rsidRPr="00075C9F">
        <w:rPr>
          <w:rFonts w:ascii="Calibri Light" w:hAnsi="Calibri Light"/>
          <w:b/>
          <w:sz w:val="26"/>
          <w:szCs w:val="26"/>
        </w:rPr>
        <w:t>PARECER DA COMISSÃO PERMANENTE DE FINANÇA</w:t>
      </w:r>
      <w:r w:rsidR="00DB2D20">
        <w:rPr>
          <w:rFonts w:ascii="Calibri Light" w:hAnsi="Calibri Light"/>
          <w:b/>
          <w:sz w:val="26"/>
          <w:szCs w:val="26"/>
        </w:rPr>
        <w:t>S</w:t>
      </w:r>
      <w:r w:rsidRPr="00075C9F">
        <w:rPr>
          <w:rFonts w:ascii="Calibri Light" w:hAnsi="Calibri Light"/>
          <w:b/>
          <w:sz w:val="26"/>
          <w:szCs w:val="26"/>
        </w:rPr>
        <w:t xml:space="preserve">, ORÇAMENTO, </w:t>
      </w:r>
    </w:p>
    <w:p w:rsidR="006E7569" w:rsidRPr="00075C9F" w:rsidRDefault="006E7569" w:rsidP="006E7569">
      <w:pPr>
        <w:jc w:val="center"/>
        <w:rPr>
          <w:rFonts w:ascii="Calibri Light" w:hAnsi="Calibri Light"/>
          <w:b/>
          <w:sz w:val="26"/>
          <w:szCs w:val="26"/>
        </w:rPr>
      </w:pPr>
      <w:r w:rsidRPr="00075C9F">
        <w:rPr>
          <w:rFonts w:ascii="Calibri Light" w:hAnsi="Calibri Light"/>
          <w:b/>
          <w:sz w:val="26"/>
          <w:szCs w:val="26"/>
        </w:rPr>
        <w:t>PLANEJAMENTO E TRIBUTAÇÃO.</w:t>
      </w:r>
    </w:p>
    <w:p w:rsidR="006E7569" w:rsidRPr="00075C9F" w:rsidRDefault="00615AFA" w:rsidP="006E7569">
      <w:pPr>
        <w:jc w:val="center"/>
        <w:rPr>
          <w:rFonts w:ascii="Calibri Light" w:hAnsi="Calibri Light"/>
          <w:b/>
          <w:sz w:val="26"/>
          <w:szCs w:val="26"/>
        </w:rPr>
      </w:pPr>
      <w:r>
        <w:rPr>
          <w:rFonts w:ascii="Calibri Light" w:hAnsi="Calibri Light"/>
          <w:b/>
          <w:sz w:val="26"/>
          <w:szCs w:val="26"/>
        </w:rPr>
        <w:t>EMENDA Nº 24</w:t>
      </w:r>
      <w:r w:rsidR="006F22F0">
        <w:rPr>
          <w:rFonts w:ascii="Calibri Light" w:hAnsi="Calibri Light"/>
          <w:b/>
          <w:sz w:val="26"/>
          <w:szCs w:val="26"/>
        </w:rPr>
        <w:t xml:space="preserve"> AO </w:t>
      </w:r>
      <w:r w:rsidR="00010E5F">
        <w:rPr>
          <w:rFonts w:ascii="Calibri Light" w:hAnsi="Calibri Light"/>
          <w:b/>
          <w:sz w:val="26"/>
          <w:szCs w:val="26"/>
        </w:rPr>
        <w:t>PROJETO DE LEI</w:t>
      </w:r>
      <w:r w:rsidR="007D7656">
        <w:rPr>
          <w:rFonts w:ascii="Calibri Light" w:hAnsi="Calibri Light"/>
          <w:b/>
          <w:sz w:val="26"/>
          <w:szCs w:val="26"/>
        </w:rPr>
        <w:t xml:space="preserve"> COMPLEMENTAR DO EXECUTIVO</w:t>
      </w:r>
      <w:r w:rsidR="00944493">
        <w:rPr>
          <w:rFonts w:ascii="Calibri Light" w:hAnsi="Calibri Light"/>
          <w:b/>
          <w:sz w:val="26"/>
          <w:szCs w:val="26"/>
        </w:rPr>
        <w:t xml:space="preserve"> </w:t>
      </w:r>
      <w:r w:rsidR="006E7569" w:rsidRPr="00075C9F">
        <w:rPr>
          <w:rFonts w:ascii="Calibri Light" w:hAnsi="Calibri Light"/>
          <w:b/>
          <w:sz w:val="26"/>
          <w:szCs w:val="26"/>
        </w:rPr>
        <w:t xml:space="preserve">nº </w:t>
      </w:r>
      <w:r w:rsidR="007D7656">
        <w:rPr>
          <w:rFonts w:ascii="Calibri Light" w:hAnsi="Calibri Light"/>
          <w:b/>
          <w:sz w:val="26"/>
          <w:szCs w:val="26"/>
        </w:rPr>
        <w:t>P</w:t>
      </w:r>
      <w:r w:rsidR="00010E5F">
        <w:rPr>
          <w:rFonts w:ascii="Calibri Light" w:hAnsi="Calibri Light"/>
          <w:b/>
          <w:sz w:val="26"/>
          <w:szCs w:val="26"/>
        </w:rPr>
        <w:t>L</w:t>
      </w:r>
      <w:r w:rsidR="007D7656">
        <w:rPr>
          <w:rFonts w:ascii="Calibri Light" w:hAnsi="Calibri Light"/>
          <w:b/>
          <w:sz w:val="26"/>
          <w:szCs w:val="26"/>
        </w:rPr>
        <w:t>CE</w:t>
      </w:r>
      <w:r w:rsidR="006E7569" w:rsidRPr="00075C9F">
        <w:rPr>
          <w:rFonts w:ascii="Calibri Light" w:hAnsi="Calibri Light"/>
          <w:b/>
          <w:sz w:val="26"/>
          <w:szCs w:val="26"/>
        </w:rPr>
        <w:t>-</w:t>
      </w:r>
      <w:r w:rsidR="007A608C">
        <w:rPr>
          <w:rFonts w:ascii="Calibri Light" w:hAnsi="Calibri Light"/>
          <w:b/>
          <w:sz w:val="26"/>
          <w:szCs w:val="26"/>
        </w:rPr>
        <w:t>003</w:t>
      </w:r>
      <w:r w:rsidR="00C7492D">
        <w:rPr>
          <w:rFonts w:ascii="Calibri Light" w:hAnsi="Calibri Light"/>
          <w:b/>
          <w:sz w:val="26"/>
          <w:szCs w:val="26"/>
        </w:rPr>
        <w:t>/2022</w:t>
      </w:r>
    </w:p>
    <w:p w:rsidR="00746444" w:rsidRDefault="00746444" w:rsidP="006E7569">
      <w:pPr>
        <w:jc w:val="both"/>
        <w:rPr>
          <w:rFonts w:ascii="Calibri Light" w:hAnsi="Calibri Light"/>
          <w:color w:val="000000"/>
        </w:rPr>
      </w:pPr>
    </w:p>
    <w:p w:rsidR="00611C3B" w:rsidRDefault="006E7569" w:rsidP="00611C3B">
      <w:pPr>
        <w:jc w:val="both"/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</w:pPr>
      <w:r w:rsidRPr="00075C9F">
        <w:rPr>
          <w:rFonts w:ascii="Calibri" w:hAnsi="Calibri"/>
          <w:sz w:val="26"/>
          <w:szCs w:val="26"/>
        </w:rPr>
        <w:t>Vem a esta Comissão de FINANÇAS, ORÇAMENTO, PLANEJAMENTO E TRIBUTAÇÃ</w:t>
      </w:r>
      <w:r w:rsidR="00CC0271">
        <w:rPr>
          <w:rFonts w:ascii="Calibri" w:hAnsi="Calibri"/>
          <w:sz w:val="26"/>
          <w:szCs w:val="26"/>
        </w:rPr>
        <w:t xml:space="preserve">O, para parecer na </w:t>
      </w:r>
      <w:r w:rsidR="006F22F0">
        <w:rPr>
          <w:rFonts w:ascii="Calibri" w:hAnsi="Calibri"/>
          <w:sz w:val="26"/>
          <w:szCs w:val="26"/>
        </w:rPr>
        <w:t>EMENDA</w:t>
      </w:r>
      <w:r w:rsidR="00300855">
        <w:rPr>
          <w:rFonts w:ascii="Calibri" w:hAnsi="Calibri"/>
          <w:sz w:val="26"/>
          <w:szCs w:val="26"/>
        </w:rPr>
        <w:t xml:space="preserve"> nº</w:t>
      </w:r>
      <w:r w:rsidR="00615AFA">
        <w:rPr>
          <w:rFonts w:ascii="Calibri" w:hAnsi="Calibri"/>
          <w:sz w:val="26"/>
          <w:szCs w:val="26"/>
        </w:rPr>
        <w:t xml:space="preserve"> 24</w:t>
      </w:r>
      <w:bookmarkStart w:id="0" w:name="_GoBack"/>
      <w:bookmarkEnd w:id="0"/>
      <w:r w:rsidR="006F22F0">
        <w:rPr>
          <w:rFonts w:ascii="Calibri" w:hAnsi="Calibri"/>
          <w:sz w:val="26"/>
          <w:szCs w:val="26"/>
        </w:rPr>
        <w:t xml:space="preserve"> AO </w:t>
      </w:r>
      <w:r w:rsidR="006D5234">
        <w:rPr>
          <w:rFonts w:ascii="Calibri" w:hAnsi="Calibri"/>
          <w:sz w:val="26"/>
          <w:szCs w:val="26"/>
        </w:rPr>
        <w:t>PROJETO DE LEI</w:t>
      </w:r>
      <w:r w:rsidR="007D7656">
        <w:rPr>
          <w:rFonts w:ascii="Calibri" w:hAnsi="Calibri"/>
          <w:sz w:val="26"/>
          <w:szCs w:val="26"/>
        </w:rPr>
        <w:t xml:space="preserve"> COMPLEMENTAR DO EXECU</w:t>
      </w:r>
      <w:r w:rsidR="00944493">
        <w:rPr>
          <w:rFonts w:ascii="Calibri" w:hAnsi="Calibri"/>
          <w:sz w:val="26"/>
          <w:szCs w:val="26"/>
        </w:rPr>
        <w:t xml:space="preserve">TIVO </w:t>
      </w:r>
      <w:r w:rsidRPr="00075C9F">
        <w:rPr>
          <w:rFonts w:ascii="Calibri" w:hAnsi="Calibri"/>
          <w:sz w:val="26"/>
          <w:szCs w:val="26"/>
        </w:rPr>
        <w:t xml:space="preserve">Nº </w:t>
      </w:r>
      <w:r w:rsidR="00944493">
        <w:rPr>
          <w:rFonts w:ascii="Calibri" w:hAnsi="Calibri"/>
          <w:sz w:val="26"/>
          <w:szCs w:val="26"/>
        </w:rPr>
        <w:t>PL</w:t>
      </w:r>
      <w:r w:rsidR="007D7656">
        <w:rPr>
          <w:rFonts w:ascii="Calibri" w:hAnsi="Calibri"/>
          <w:sz w:val="26"/>
          <w:szCs w:val="26"/>
        </w:rPr>
        <w:t>CE</w:t>
      </w:r>
      <w:r w:rsidRPr="00075C9F">
        <w:rPr>
          <w:rFonts w:ascii="Calibri" w:hAnsi="Calibri"/>
          <w:sz w:val="26"/>
          <w:szCs w:val="26"/>
        </w:rPr>
        <w:t xml:space="preserve"> </w:t>
      </w:r>
      <w:r w:rsidR="007A608C">
        <w:rPr>
          <w:rFonts w:ascii="Calibri" w:hAnsi="Calibri"/>
          <w:sz w:val="26"/>
          <w:szCs w:val="26"/>
        </w:rPr>
        <w:t>003</w:t>
      </w:r>
      <w:r w:rsidR="00C7492D">
        <w:rPr>
          <w:rFonts w:ascii="Calibri" w:hAnsi="Calibri"/>
          <w:sz w:val="26"/>
          <w:szCs w:val="26"/>
        </w:rPr>
        <w:t>/2022</w:t>
      </w:r>
      <w:r w:rsidR="00075C9F">
        <w:rPr>
          <w:rFonts w:ascii="Calibri" w:hAnsi="Calibri"/>
          <w:sz w:val="26"/>
          <w:szCs w:val="26"/>
        </w:rPr>
        <w:t xml:space="preserve">, de </w:t>
      </w:r>
      <w:r w:rsidR="007D7656">
        <w:rPr>
          <w:rFonts w:ascii="Calibri" w:hAnsi="Calibri"/>
          <w:sz w:val="26"/>
          <w:szCs w:val="26"/>
        </w:rPr>
        <w:t>iniciativa</w:t>
      </w:r>
      <w:r w:rsidR="007A608C">
        <w:rPr>
          <w:rFonts w:ascii="Calibri" w:hAnsi="Calibri"/>
          <w:sz w:val="26"/>
          <w:szCs w:val="26"/>
        </w:rPr>
        <w:t xml:space="preserve"> d</w:t>
      </w:r>
      <w:r w:rsidR="00615AFA">
        <w:rPr>
          <w:rFonts w:ascii="Calibri" w:hAnsi="Calibri"/>
          <w:sz w:val="26"/>
          <w:szCs w:val="26"/>
        </w:rPr>
        <w:t>a Exma</w:t>
      </w:r>
      <w:r w:rsidR="00721106">
        <w:rPr>
          <w:rFonts w:ascii="Calibri" w:hAnsi="Calibri"/>
          <w:sz w:val="26"/>
          <w:szCs w:val="26"/>
        </w:rPr>
        <w:t>. Sr</w:t>
      </w:r>
      <w:r w:rsidR="00615AFA">
        <w:rPr>
          <w:rFonts w:ascii="Calibri" w:hAnsi="Calibri"/>
          <w:sz w:val="26"/>
          <w:szCs w:val="26"/>
        </w:rPr>
        <w:t>a</w:t>
      </w:r>
      <w:r w:rsidR="00721106">
        <w:rPr>
          <w:rFonts w:ascii="Calibri" w:hAnsi="Calibri"/>
          <w:sz w:val="26"/>
          <w:szCs w:val="26"/>
        </w:rPr>
        <w:t>. Vereador</w:t>
      </w:r>
      <w:r w:rsidR="00615AFA">
        <w:rPr>
          <w:rFonts w:ascii="Calibri" w:hAnsi="Calibri"/>
          <w:sz w:val="26"/>
          <w:szCs w:val="26"/>
        </w:rPr>
        <w:t xml:space="preserve">a </w:t>
      </w:r>
      <w:proofErr w:type="spellStart"/>
      <w:r w:rsidR="00615AFA">
        <w:rPr>
          <w:rFonts w:ascii="Calibri" w:hAnsi="Calibri"/>
          <w:sz w:val="26"/>
          <w:szCs w:val="26"/>
        </w:rPr>
        <w:t>Iza</w:t>
      </w:r>
      <w:proofErr w:type="spellEnd"/>
      <w:r w:rsidR="00615AFA">
        <w:rPr>
          <w:rFonts w:ascii="Calibri" w:hAnsi="Calibri"/>
          <w:sz w:val="26"/>
          <w:szCs w:val="26"/>
        </w:rPr>
        <w:t xml:space="preserve"> Vicente</w:t>
      </w:r>
      <w:r w:rsidR="00300855">
        <w:rPr>
          <w:rFonts w:ascii="Calibri" w:hAnsi="Calibri"/>
          <w:sz w:val="26"/>
          <w:szCs w:val="26"/>
        </w:rPr>
        <w:t>,</w:t>
      </w:r>
      <w:r w:rsidR="005422E5">
        <w:rPr>
          <w:rFonts w:ascii="Calibri" w:hAnsi="Calibri"/>
          <w:sz w:val="26"/>
          <w:szCs w:val="26"/>
        </w:rPr>
        <w:t xml:space="preserve"> </w:t>
      </w:r>
      <w:r w:rsidR="00DD0E88">
        <w:rPr>
          <w:rFonts w:asciiTheme="majorHAnsi" w:hAnsiTheme="majorHAnsi" w:cstheme="majorHAnsi"/>
          <w:sz w:val="26"/>
          <w:szCs w:val="26"/>
        </w:rPr>
        <w:t>que</w:t>
      </w:r>
      <w:r w:rsidR="007A608C" w:rsidRPr="007A608C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 xml:space="preserve"> </w:t>
      </w:r>
      <w:r w:rsidR="00615AFA">
        <w:rPr>
          <w:rFonts w:ascii="Segoe UI" w:hAnsi="Segoe UI" w:cs="Segoe UI"/>
          <w:color w:val="212529"/>
          <w:shd w:val="clear" w:color="auto" w:fill="FFFFFF"/>
        </w:rPr>
        <w:t xml:space="preserve">adiciona o </w:t>
      </w:r>
      <w:r w:rsidR="00615AFA">
        <w:rPr>
          <w:rFonts w:ascii="Segoe UI" w:hAnsi="Segoe UI" w:cs="Segoe UI"/>
          <w:color w:val="212529"/>
        </w:rPr>
        <w:t>parágrafo único ao art. 53 </w:t>
      </w:r>
      <w:r w:rsidR="007A608C" w:rsidRPr="007A608C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>do projeto de lei complem</w:t>
      </w:r>
      <w:r w:rsidR="007A608C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>entar 003/2022, que institui o Código de C</w:t>
      </w:r>
      <w:r w:rsidR="007A608C" w:rsidRPr="007A608C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 xml:space="preserve">onduta </w:t>
      </w:r>
      <w:r w:rsidR="007A608C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>e Ética da Guarda Municipal de M</w:t>
      </w:r>
      <w:r w:rsidR="007A608C" w:rsidRPr="007A608C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>acaé e dá outras providências.</w:t>
      </w:r>
    </w:p>
    <w:p w:rsidR="00EA4047" w:rsidRPr="007A608C" w:rsidRDefault="00EA4047" w:rsidP="00611C3B">
      <w:pPr>
        <w:jc w:val="both"/>
        <w:rPr>
          <w:rFonts w:asciiTheme="majorHAnsi" w:hAnsiTheme="majorHAnsi" w:cstheme="majorHAnsi"/>
          <w:bCs/>
          <w:sz w:val="26"/>
          <w:szCs w:val="26"/>
        </w:rPr>
      </w:pPr>
    </w:p>
    <w:p w:rsidR="006E7569" w:rsidRDefault="006E7569" w:rsidP="006E7569">
      <w:pPr>
        <w:jc w:val="both"/>
        <w:rPr>
          <w:rFonts w:ascii="Calibri" w:hAnsi="Calibri"/>
          <w:sz w:val="26"/>
          <w:szCs w:val="26"/>
        </w:rPr>
      </w:pPr>
      <w:r w:rsidRPr="00075C9F">
        <w:rPr>
          <w:rFonts w:ascii="Calibri" w:hAnsi="Calibri"/>
          <w:sz w:val="26"/>
          <w:szCs w:val="26"/>
        </w:rPr>
        <w:t>Nos termos do artigo 27 do Regimento Interno, compete à COMISSÃO PERMANENTE DE FINANÇA</w:t>
      </w:r>
      <w:r w:rsidR="006E1CDC">
        <w:rPr>
          <w:rFonts w:ascii="Calibri" w:hAnsi="Calibri"/>
          <w:sz w:val="26"/>
          <w:szCs w:val="26"/>
        </w:rPr>
        <w:t>S</w:t>
      </w:r>
      <w:r w:rsidRPr="00075C9F">
        <w:rPr>
          <w:rFonts w:ascii="Calibri" w:hAnsi="Calibri"/>
          <w:sz w:val="26"/>
          <w:szCs w:val="26"/>
        </w:rPr>
        <w:t>, ORÇAMENTO, PLANEJAMENTO E TRIBUTAÇÃO dar parecer fundamentado sobre as prop</w:t>
      </w:r>
      <w:r w:rsidR="006E1CDC">
        <w:rPr>
          <w:rFonts w:ascii="Calibri" w:hAnsi="Calibri"/>
          <w:sz w:val="26"/>
          <w:szCs w:val="26"/>
        </w:rPr>
        <w:t>osições elencadas no inciso “I”</w:t>
      </w:r>
      <w:r w:rsidRPr="00075C9F">
        <w:rPr>
          <w:rFonts w:ascii="Calibri" w:hAnsi="Calibri"/>
          <w:sz w:val="26"/>
          <w:szCs w:val="26"/>
        </w:rPr>
        <w:t xml:space="preserve"> ao “IV” do artigo supramencionado.</w:t>
      </w:r>
    </w:p>
    <w:p w:rsidR="00944493" w:rsidRDefault="00944493" w:rsidP="006E7569">
      <w:pPr>
        <w:jc w:val="both"/>
        <w:rPr>
          <w:rFonts w:ascii="Calibri" w:hAnsi="Calibri"/>
          <w:sz w:val="26"/>
          <w:szCs w:val="26"/>
        </w:rPr>
      </w:pPr>
    </w:p>
    <w:p w:rsidR="007D7656" w:rsidRDefault="007D7656" w:rsidP="006E756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Não existe vício de iniciativa.</w:t>
      </w:r>
    </w:p>
    <w:p w:rsidR="007D7656" w:rsidRPr="00075C9F" w:rsidRDefault="007D7656" w:rsidP="006E7569">
      <w:pPr>
        <w:jc w:val="both"/>
        <w:rPr>
          <w:rFonts w:ascii="Calibri" w:hAnsi="Calibri"/>
          <w:sz w:val="26"/>
          <w:szCs w:val="26"/>
        </w:rPr>
      </w:pPr>
    </w:p>
    <w:p w:rsidR="007D7656" w:rsidRDefault="00C7492D" w:rsidP="006E756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</w:t>
      </w:r>
      <w:r w:rsidR="00151CBB">
        <w:rPr>
          <w:rFonts w:ascii="Calibri" w:hAnsi="Calibri"/>
          <w:sz w:val="26"/>
          <w:szCs w:val="26"/>
        </w:rPr>
        <w:t xml:space="preserve"> intenção d</w:t>
      </w:r>
      <w:r w:rsidR="007A608C">
        <w:rPr>
          <w:rFonts w:ascii="Calibri" w:hAnsi="Calibri"/>
          <w:sz w:val="26"/>
          <w:szCs w:val="26"/>
        </w:rPr>
        <w:t>a emenda ao</w:t>
      </w:r>
      <w:r>
        <w:rPr>
          <w:rFonts w:ascii="Calibri" w:hAnsi="Calibri"/>
          <w:sz w:val="26"/>
          <w:szCs w:val="26"/>
        </w:rPr>
        <w:t xml:space="preserve"> Projeto de Lei em análise é</w:t>
      </w:r>
      <w:r w:rsidR="00151CBB">
        <w:rPr>
          <w:rFonts w:ascii="Calibri" w:hAnsi="Calibri"/>
          <w:sz w:val="26"/>
          <w:szCs w:val="26"/>
        </w:rPr>
        <w:t xml:space="preserve"> louváve</w:t>
      </w:r>
      <w:r w:rsidR="00AE67FF">
        <w:rPr>
          <w:rFonts w:ascii="Calibri" w:hAnsi="Calibri"/>
          <w:sz w:val="26"/>
          <w:szCs w:val="26"/>
        </w:rPr>
        <w:t>l</w:t>
      </w:r>
      <w:r w:rsidR="00151CBB">
        <w:rPr>
          <w:rFonts w:ascii="Calibri" w:hAnsi="Calibri"/>
          <w:sz w:val="26"/>
          <w:szCs w:val="26"/>
        </w:rPr>
        <w:t>,</w:t>
      </w:r>
      <w:r>
        <w:rPr>
          <w:rFonts w:ascii="Calibri" w:hAnsi="Calibri"/>
          <w:sz w:val="26"/>
          <w:szCs w:val="26"/>
        </w:rPr>
        <w:t xml:space="preserve"> e visa atender</w:t>
      </w:r>
      <w:r w:rsidR="007D7656">
        <w:rPr>
          <w:rFonts w:ascii="Calibri" w:hAnsi="Calibri"/>
          <w:sz w:val="26"/>
          <w:szCs w:val="26"/>
        </w:rPr>
        <w:t xml:space="preserve"> </w:t>
      </w:r>
      <w:r w:rsidR="007A608C">
        <w:rPr>
          <w:rFonts w:ascii="Calibri" w:hAnsi="Calibri"/>
          <w:sz w:val="26"/>
          <w:szCs w:val="26"/>
        </w:rPr>
        <w:t>à melhor dinâmica administrativa na Guarda Municipal.</w:t>
      </w:r>
      <w:r w:rsidR="007D7656">
        <w:rPr>
          <w:rFonts w:ascii="Calibri" w:hAnsi="Calibri"/>
          <w:sz w:val="26"/>
          <w:szCs w:val="26"/>
        </w:rPr>
        <w:t xml:space="preserve"> </w:t>
      </w:r>
    </w:p>
    <w:p w:rsidR="00C7492D" w:rsidRDefault="00C7492D" w:rsidP="006E7569">
      <w:pPr>
        <w:jc w:val="both"/>
        <w:rPr>
          <w:rFonts w:ascii="Calibri" w:hAnsi="Calibri"/>
          <w:sz w:val="26"/>
          <w:szCs w:val="26"/>
        </w:rPr>
      </w:pPr>
    </w:p>
    <w:p w:rsidR="00A65E08" w:rsidRPr="007A608C" w:rsidRDefault="00C7492D" w:rsidP="006E756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Por sua vez,</w:t>
      </w:r>
      <w:r w:rsidR="007D7656">
        <w:rPr>
          <w:rFonts w:ascii="Calibri" w:hAnsi="Calibri"/>
          <w:sz w:val="26"/>
          <w:szCs w:val="26"/>
        </w:rPr>
        <w:t xml:space="preserve"> a</w:t>
      </w:r>
      <w:r w:rsidR="007A608C">
        <w:rPr>
          <w:rFonts w:ascii="Calibri" w:hAnsi="Calibri"/>
          <w:sz w:val="26"/>
          <w:szCs w:val="26"/>
        </w:rPr>
        <w:t xml:space="preserve"> emenda também</w:t>
      </w:r>
      <w:r w:rsidR="007D7656">
        <w:rPr>
          <w:rFonts w:ascii="Calibri" w:hAnsi="Calibri"/>
          <w:sz w:val="26"/>
          <w:szCs w:val="26"/>
        </w:rPr>
        <w:t xml:space="preserve"> contribuirá para modernizar a estrutura administrativa </w:t>
      </w:r>
      <w:r w:rsidR="007A608C">
        <w:rPr>
          <w:rFonts w:ascii="Calibri" w:hAnsi="Calibri"/>
          <w:sz w:val="26"/>
          <w:szCs w:val="26"/>
        </w:rPr>
        <w:t>da Guarda M</w:t>
      </w:r>
      <w:r w:rsidR="007D7656">
        <w:rPr>
          <w:rFonts w:ascii="Calibri" w:hAnsi="Calibri"/>
          <w:sz w:val="26"/>
          <w:szCs w:val="26"/>
        </w:rPr>
        <w:t>unicipal</w:t>
      </w:r>
      <w:r w:rsidR="007A608C">
        <w:rPr>
          <w:rFonts w:ascii="Calibri" w:hAnsi="Calibri"/>
          <w:sz w:val="26"/>
          <w:szCs w:val="26"/>
        </w:rPr>
        <w:t xml:space="preserve"> e resguardar os seus servidores</w:t>
      </w:r>
      <w:r w:rsidR="007D7656">
        <w:rPr>
          <w:rFonts w:ascii="Calibri" w:hAnsi="Calibri"/>
          <w:sz w:val="26"/>
          <w:szCs w:val="26"/>
        </w:rPr>
        <w:t>, a fim de dar cabo de suas essenciais funções.</w:t>
      </w:r>
    </w:p>
    <w:p w:rsidR="006E7569" w:rsidRPr="004862F1" w:rsidRDefault="00A65E08" w:rsidP="006E75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E7569" w:rsidRDefault="00941A56" w:rsidP="006E756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Concluo</w:t>
      </w:r>
      <w:r w:rsidR="00791D82">
        <w:rPr>
          <w:rFonts w:ascii="Calibri" w:hAnsi="Calibri"/>
          <w:sz w:val="26"/>
          <w:szCs w:val="26"/>
        </w:rPr>
        <w:t>,</w:t>
      </w:r>
      <w:r w:rsidR="00383526" w:rsidRPr="00075C9F">
        <w:rPr>
          <w:rFonts w:ascii="Calibri" w:hAnsi="Calibri"/>
          <w:sz w:val="26"/>
          <w:szCs w:val="26"/>
        </w:rPr>
        <w:t xml:space="preserve"> </w:t>
      </w:r>
      <w:r w:rsidR="006E7569" w:rsidRPr="00075C9F">
        <w:rPr>
          <w:rFonts w:ascii="Calibri" w:hAnsi="Calibri"/>
          <w:sz w:val="26"/>
          <w:szCs w:val="26"/>
        </w:rPr>
        <w:t>pela leitura e análise d</w:t>
      </w:r>
      <w:r w:rsidR="00383526" w:rsidRPr="00075C9F">
        <w:rPr>
          <w:rFonts w:ascii="Calibri" w:hAnsi="Calibri"/>
          <w:sz w:val="26"/>
          <w:szCs w:val="26"/>
        </w:rPr>
        <w:t xml:space="preserve">a proposição em estudo, </w:t>
      </w:r>
      <w:r w:rsidR="00383526" w:rsidRPr="009F2206">
        <w:rPr>
          <w:rFonts w:ascii="Calibri" w:hAnsi="Calibri"/>
          <w:sz w:val="26"/>
          <w:szCs w:val="26"/>
          <w:u w:val="single"/>
        </w:rPr>
        <w:t>que ela</w:t>
      </w:r>
      <w:r w:rsidR="00791D82" w:rsidRPr="009F2206">
        <w:rPr>
          <w:rFonts w:ascii="Calibri" w:hAnsi="Calibri"/>
          <w:sz w:val="26"/>
          <w:szCs w:val="26"/>
          <w:u w:val="single"/>
        </w:rPr>
        <w:t xml:space="preserve"> </w:t>
      </w:r>
      <w:r w:rsidR="006E7569" w:rsidRPr="009F2206">
        <w:rPr>
          <w:rFonts w:ascii="Calibri" w:hAnsi="Calibri"/>
          <w:sz w:val="26"/>
          <w:szCs w:val="26"/>
          <w:u w:val="single"/>
        </w:rPr>
        <w:t>preenche</w:t>
      </w:r>
      <w:r w:rsidR="006E7569" w:rsidRPr="00075C9F">
        <w:rPr>
          <w:rFonts w:ascii="Calibri" w:hAnsi="Calibri"/>
          <w:sz w:val="26"/>
          <w:szCs w:val="26"/>
        </w:rPr>
        <w:t xml:space="preserve"> os requisitos necessários para sua tramitação.</w:t>
      </w:r>
    </w:p>
    <w:p w:rsidR="00791D82" w:rsidRPr="00075C9F" w:rsidRDefault="00791D82" w:rsidP="006E7569">
      <w:pPr>
        <w:jc w:val="both"/>
        <w:rPr>
          <w:rFonts w:ascii="Calibri" w:hAnsi="Calibri"/>
          <w:sz w:val="26"/>
          <w:szCs w:val="26"/>
        </w:rPr>
      </w:pPr>
    </w:p>
    <w:p w:rsidR="00D12B90" w:rsidRPr="00941A56" w:rsidRDefault="00941A5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Sala das</w:t>
      </w:r>
      <w:r w:rsidR="007A608C">
        <w:rPr>
          <w:sz w:val="26"/>
          <w:szCs w:val="26"/>
        </w:rPr>
        <w:t xml:space="preserve"> Comissões, 23 de maio</w:t>
      </w:r>
      <w:r w:rsidR="00A04314">
        <w:rPr>
          <w:sz w:val="26"/>
          <w:szCs w:val="26"/>
        </w:rPr>
        <w:t xml:space="preserve"> de 2022</w:t>
      </w:r>
    </w:p>
    <w:p w:rsidR="0050331C" w:rsidRDefault="0050331C"/>
    <w:p w:rsidR="009E4951" w:rsidRPr="00B510E6" w:rsidRDefault="009E4951" w:rsidP="009E4951">
      <w:pPr>
        <w:rPr>
          <w:rFonts w:asciiTheme="majorHAnsi" w:hAnsiTheme="majorHAnsi" w:cstheme="majorHAnsi"/>
          <w:sz w:val="24"/>
          <w:szCs w:val="24"/>
        </w:rPr>
      </w:pPr>
    </w:p>
    <w:p w:rsidR="009E4951" w:rsidRDefault="009E4951" w:rsidP="009E4951">
      <w:pPr>
        <w:jc w:val="center"/>
        <w:rPr>
          <w:rFonts w:asciiTheme="majorHAnsi" w:hAnsiTheme="majorHAnsi" w:cstheme="majorHAnsi"/>
          <w:noProof/>
          <w:sz w:val="24"/>
          <w:szCs w:val="24"/>
          <w:lang w:eastAsia="pt-BR"/>
        </w:rPr>
      </w:pPr>
      <w:r>
        <w:rPr>
          <w:rFonts w:asciiTheme="majorHAnsi" w:hAnsiTheme="majorHAnsi" w:cstheme="majorHAnsi"/>
          <w:noProof/>
          <w:sz w:val="24"/>
          <w:szCs w:val="24"/>
          <w:lang w:eastAsia="pt-BR"/>
        </w:rPr>
        <w:t>_______________________________</w:t>
      </w:r>
    </w:p>
    <w:p w:rsidR="009E4951" w:rsidRDefault="009E4951" w:rsidP="009E4951">
      <w:pPr>
        <w:jc w:val="center"/>
        <w:rPr>
          <w:rFonts w:asciiTheme="majorHAnsi" w:hAnsiTheme="majorHAnsi" w:cstheme="majorHAnsi"/>
          <w:noProof/>
          <w:sz w:val="24"/>
          <w:szCs w:val="24"/>
          <w:lang w:eastAsia="pt-BR"/>
        </w:rPr>
      </w:pPr>
      <w:r>
        <w:rPr>
          <w:rFonts w:asciiTheme="majorHAnsi" w:hAnsiTheme="majorHAnsi" w:cstheme="majorHAnsi"/>
          <w:noProof/>
          <w:sz w:val="24"/>
          <w:szCs w:val="24"/>
          <w:lang w:eastAsia="pt-BR"/>
        </w:rPr>
        <w:t>Tico Jardim</w:t>
      </w:r>
    </w:p>
    <w:p w:rsidR="009E4951" w:rsidRPr="009E4951" w:rsidRDefault="009E4951" w:rsidP="009E4951">
      <w:pPr>
        <w:jc w:val="center"/>
        <w:rPr>
          <w:rFonts w:asciiTheme="majorHAnsi" w:hAnsiTheme="majorHAnsi" w:cstheme="majorHAnsi"/>
          <w:noProof/>
          <w:sz w:val="24"/>
          <w:szCs w:val="24"/>
          <w:lang w:eastAsia="pt-BR"/>
        </w:rPr>
      </w:pPr>
      <w:r>
        <w:rPr>
          <w:rFonts w:asciiTheme="majorHAnsi" w:hAnsiTheme="majorHAnsi" w:cstheme="majorHAnsi"/>
          <w:noProof/>
          <w:sz w:val="24"/>
          <w:szCs w:val="24"/>
          <w:lang w:eastAsia="pt-BR"/>
        </w:rPr>
        <w:t>Relator</w:t>
      </w:r>
    </w:p>
    <w:p w:rsidR="009E4951" w:rsidRDefault="009E4951"/>
    <w:p w:rsidR="0050331C" w:rsidRPr="00A51CC6" w:rsidRDefault="0050331C" w:rsidP="0050331C">
      <w:pPr>
        <w:jc w:val="center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273"/>
        <w:gridCol w:w="3346"/>
        <w:gridCol w:w="2084"/>
      </w:tblGrid>
      <w:tr w:rsidR="0050331C" w:rsidRPr="00A51CC6" w:rsidTr="009034B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Vereador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Membros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Voto do Parecer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Assinatura</w:t>
            </w:r>
          </w:p>
        </w:tc>
      </w:tr>
      <w:tr w:rsidR="0050331C" w:rsidRPr="00A51CC6" w:rsidTr="009034B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Paulo Paes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Presidente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proofErr w:type="gramStart"/>
            <w:r w:rsidRPr="00A51CC6">
              <w:rPr>
                <w:rFonts w:ascii="Calibri Light" w:hAnsi="Calibri Light" w:cs="Calibri Light"/>
              </w:rPr>
              <w:t xml:space="preserve">(  </w:t>
            </w:r>
            <w:proofErr w:type="gramEnd"/>
            <w:r w:rsidRPr="00A51CC6">
              <w:rPr>
                <w:rFonts w:ascii="Calibri Light" w:hAnsi="Calibri Light" w:cs="Calibri Light"/>
              </w:rP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50331C" w:rsidRPr="00A51CC6" w:rsidTr="009034B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Guto Garcia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Titular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proofErr w:type="gramStart"/>
            <w:r w:rsidRPr="00A51CC6">
              <w:rPr>
                <w:rFonts w:ascii="Calibri Light" w:hAnsi="Calibri Light" w:cs="Calibri Light"/>
              </w:rPr>
              <w:t xml:space="preserve">(  </w:t>
            </w:r>
            <w:proofErr w:type="gramEnd"/>
            <w:r w:rsidRPr="00A51CC6">
              <w:rPr>
                <w:rFonts w:ascii="Calibri Light" w:hAnsi="Calibri Light" w:cs="Calibri Light"/>
              </w:rP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50331C" w:rsidRPr="00A51CC6" w:rsidTr="009034B2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José Prestes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Suplente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proofErr w:type="gramStart"/>
            <w:r w:rsidRPr="00A51CC6">
              <w:rPr>
                <w:rFonts w:ascii="Calibri Light" w:hAnsi="Calibri Light" w:cs="Calibri Light"/>
              </w:rPr>
              <w:t xml:space="preserve">(  </w:t>
            </w:r>
            <w:proofErr w:type="gramEnd"/>
            <w:r w:rsidRPr="00A51CC6">
              <w:rPr>
                <w:rFonts w:ascii="Calibri Light" w:hAnsi="Calibri Light" w:cs="Calibri Light"/>
              </w:rP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50331C" w:rsidRPr="00A51CC6" w:rsidRDefault="0050331C" w:rsidP="0050331C">
      <w:pPr>
        <w:jc w:val="center"/>
        <w:rPr>
          <w:rFonts w:ascii="Calibri Light" w:hAnsi="Calibri Light" w:cs="Calibri Light"/>
        </w:rPr>
      </w:pPr>
      <w:r w:rsidRPr="00A51CC6">
        <w:rPr>
          <w:rFonts w:ascii="Calibri Light" w:hAnsi="Calibri Light" w:cs="Calibri Light"/>
        </w:rPr>
        <w:t xml:space="preserve">Parecer: </w:t>
      </w:r>
      <w:proofErr w:type="gramStart"/>
      <w:r w:rsidRPr="00A51CC6">
        <w:rPr>
          <w:rFonts w:ascii="Calibri Light" w:hAnsi="Calibri Light" w:cs="Calibri Light"/>
        </w:rPr>
        <w:t xml:space="preserve">(  </w:t>
      </w:r>
      <w:proofErr w:type="gramEnd"/>
      <w:r w:rsidRPr="00A51CC6">
        <w:rPr>
          <w:rFonts w:ascii="Calibri Light" w:hAnsi="Calibri Light" w:cs="Calibri Light"/>
        </w:rPr>
        <w:t xml:space="preserve">     ) Aprovado  (       ) Rejeitado   </w:t>
      </w:r>
    </w:p>
    <w:p w:rsidR="0050331C" w:rsidRDefault="0050331C"/>
    <w:sectPr w:rsidR="005033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1C" w:rsidRDefault="0050331C" w:rsidP="0050331C">
      <w:pPr>
        <w:spacing w:after="0" w:line="240" w:lineRule="auto"/>
      </w:pPr>
      <w:r>
        <w:separator/>
      </w:r>
    </w:p>
  </w:endnote>
  <w:endnote w:type="continuationSeparator" w:id="0">
    <w:p w:rsidR="0050331C" w:rsidRDefault="0050331C" w:rsidP="0050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1C" w:rsidRDefault="0050331C" w:rsidP="0050331C">
      <w:pPr>
        <w:spacing w:after="0" w:line="240" w:lineRule="auto"/>
      </w:pPr>
      <w:r>
        <w:separator/>
      </w:r>
    </w:p>
  </w:footnote>
  <w:footnote w:type="continuationSeparator" w:id="0">
    <w:p w:rsidR="0050331C" w:rsidRDefault="0050331C" w:rsidP="0050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1C" w:rsidRDefault="0050331C" w:rsidP="0050331C">
    <w:pPr>
      <w:pStyle w:val="Cabealho"/>
      <w:jc w:val="center"/>
      <w:rPr>
        <w:rFonts w:ascii="Verdana" w:hAnsi="Verdana"/>
        <w:b/>
      </w:rPr>
    </w:pPr>
    <w:r>
      <w:rPr>
        <w:noProof/>
        <w:lang w:eastAsia="pt-BR"/>
      </w:rPr>
      <w:drawing>
        <wp:inline distT="0" distB="0" distL="0" distR="0" wp14:anchorId="3037A644" wp14:editId="61F25DB6">
          <wp:extent cx="590550" cy="5429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331C" w:rsidRPr="00251DE1" w:rsidRDefault="0050331C" w:rsidP="0050331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50331C" w:rsidRPr="00251DE1" w:rsidRDefault="0050331C" w:rsidP="0050331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50331C" w:rsidRPr="00251DE1" w:rsidRDefault="0050331C" w:rsidP="0050331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50331C" w:rsidRDefault="0050331C" w:rsidP="0050331C">
    <w:pPr>
      <w:pStyle w:val="Cabealho"/>
      <w:jc w:val="center"/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50331C" w:rsidRDefault="005033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90"/>
    <w:rsid w:val="00010E5F"/>
    <w:rsid w:val="00025737"/>
    <w:rsid w:val="00040009"/>
    <w:rsid w:val="00075C9F"/>
    <w:rsid w:val="000C7C35"/>
    <w:rsid w:val="0011127A"/>
    <w:rsid w:val="00151CBB"/>
    <w:rsid w:val="0015330C"/>
    <w:rsid w:val="00177396"/>
    <w:rsid w:val="0020473F"/>
    <w:rsid w:val="002278FD"/>
    <w:rsid w:val="002452DC"/>
    <w:rsid w:val="00300855"/>
    <w:rsid w:val="00315458"/>
    <w:rsid w:val="00383526"/>
    <w:rsid w:val="00395F7B"/>
    <w:rsid w:val="003C2CFF"/>
    <w:rsid w:val="004114CF"/>
    <w:rsid w:val="004862F1"/>
    <w:rsid w:val="004B5A34"/>
    <w:rsid w:val="004C2EDE"/>
    <w:rsid w:val="0050331C"/>
    <w:rsid w:val="0052080F"/>
    <w:rsid w:val="00520E97"/>
    <w:rsid w:val="005422E5"/>
    <w:rsid w:val="00560B96"/>
    <w:rsid w:val="00566F6B"/>
    <w:rsid w:val="00611C3B"/>
    <w:rsid w:val="00615AFA"/>
    <w:rsid w:val="00665126"/>
    <w:rsid w:val="006B1E0C"/>
    <w:rsid w:val="006D5234"/>
    <w:rsid w:val="006E1CDC"/>
    <w:rsid w:val="006E7569"/>
    <w:rsid w:val="006F22F0"/>
    <w:rsid w:val="007174B6"/>
    <w:rsid w:val="00721106"/>
    <w:rsid w:val="00746444"/>
    <w:rsid w:val="00750DC1"/>
    <w:rsid w:val="00770C6E"/>
    <w:rsid w:val="00777357"/>
    <w:rsid w:val="00791D82"/>
    <w:rsid w:val="007A608C"/>
    <w:rsid w:val="007D7656"/>
    <w:rsid w:val="007F54FD"/>
    <w:rsid w:val="0082148F"/>
    <w:rsid w:val="008B5293"/>
    <w:rsid w:val="00941A56"/>
    <w:rsid w:val="00944493"/>
    <w:rsid w:val="009E4951"/>
    <w:rsid w:val="009F2206"/>
    <w:rsid w:val="00A04314"/>
    <w:rsid w:val="00A10606"/>
    <w:rsid w:val="00A62913"/>
    <w:rsid w:val="00A65E08"/>
    <w:rsid w:val="00A736DE"/>
    <w:rsid w:val="00AE67FF"/>
    <w:rsid w:val="00B01F1A"/>
    <w:rsid w:val="00C14C63"/>
    <w:rsid w:val="00C7492D"/>
    <w:rsid w:val="00CC0271"/>
    <w:rsid w:val="00D12B90"/>
    <w:rsid w:val="00D4424E"/>
    <w:rsid w:val="00D83AF8"/>
    <w:rsid w:val="00D845DD"/>
    <w:rsid w:val="00DA63CB"/>
    <w:rsid w:val="00DB2D20"/>
    <w:rsid w:val="00DD0E88"/>
    <w:rsid w:val="00E024AD"/>
    <w:rsid w:val="00E0345E"/>
    <w:rsid w:val="00E82E82"/>
    <w:rsid w:val="00EA4047"/>
    <w:rsid w:val="00EB6893"/>
    <w:rsid w:val="00F37BAE"/>
    <w:rsid w:val="00F60585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8C2F0-6D63-4B24-B126-F106B3E3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50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50331C"/>
  </w:style>
  <w:style w:type="paragraph" w:styleId="Rodap">
    <w:name w:val="footer"/>
    <w:basedOn w:val="Normal"/>
    <w:link w:val="RodapChar"/>
    <w:uiPriority w:val="99"/>
    <w:unhideWhenUsed/>
    <w:rsid w:val="0050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31C"/>
  </w:style>
  <w:style w:type="paragraph" w:styleId="Textodebalo">
    <w:name w:val="Balloon Text"/>
    <w:basedOn w:val="Normal"/>
    <w:link w:val="TextodebaloChar"/>
    <w:uiPriority w:val="99"/>
    <w:semiHidden/>
    <w:unhideWhenUsed/>
    <w:rsid w:val="0056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F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431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431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431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6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7B1B-E31A-44C6-8312-BC5BBD51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2021-06-30T14:51:00Z</cp:lastPrinted>
  <dcterms:created xsi:type="dcterms:W3CDTF">2022-05-24T08:50:00Z</dcterms:created>
  <dcterms:modified xsi:type="dcterms:W3CDTF">2022-05-24T08:50:00Z</dcterms:modified>
</cp:coreProperties>
</file>