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52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DB2D20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</w:t>
      </w:r>
    </w:p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 xml:space="preserve">ORÇAMENTO, </w:t>
      </w:r>
      <w:r w:rsidR="00954052">
        <w:rPr>
          <w:rFonts w:ascii="Calibri Light" w:hAnsi="Calibri Light"/>
          <w:b/>
          <w:sz w:val="26"/>
          <w:szCs w:val="26"/>
        </w:rPr>
        <w:t>PLANEJAMENTO E TRIBUTAÇÃO</w:t>
      </w:r>
    </w:p>
    <w:p w:rsidR="006E7569" w:rsidRPr="00075C9F" w:rsidRDefault="00E31AC8" w:rsidP="006E7569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EMENDA Nº 23</w:t>
      </w:r>
      <w:r w:rsidR="00AC658E">
        <w:rPr>
          <w:rFonts w:ascii="Calibri Light" w:hAnsi="Calibri Light"/>
          <w:b/>
          <w:sz w:val="26"/>
          <w:szCs w:val="26"/>
        </w:rPr>
        <w:t xml:space="preserve"> </w:t>
      </w:r>
      <w:r w:rsidR="003F1918">
        <w:rPr>
          <w:rFonts w:ascii="Calibri Light" w:hAnsi="Calibri Light"/>
          <w:b/>
          <w:sz w:val="26"/>
          <w:szCs w:val="26"/>
        </w:rPr>
        <w:t xml:space="preserve">AO </w:t>
      </w:r>
      <w:r w:rsidR="006E7569" w:rsidRPr="00075C9F">
        <w:rPr>
          <w:rFonts w:ascii="Calibri Light" w:hAnsi="Calibri Light"/>
          <w:b/>
          <w:sz w:val="26"/>
          <w:szCs w:val="26"/>
        </w:rPr>
        <w:t xml:space="preserve">PROJETO DE LEI </w:t>
      </w:r>
      <w:r w:rsidR="006C592B">
        <w:rPr>
          <w:rFonts w:ascii="Calibri Light" w:hAnsi="Calibri Light"/>
          <w:b/>
          <w:sz w:val="26"/>
          <w:szCs w:val="26"/>
        </w:rPr>
        <w:t xml:space="preserve">DO EXECUTIVO </w:t>
      </w:r>
      <w:r w:rsidR="006E7569" w:rsidRPr="00075C9F">
        <w:rPr>
          <w:rFonts w:ascii="Calibri Light" w:hAnsi="Calibri Light"/>
          <w:b/>
          <w:sz w:val="26"/>
          <w:szCs w:val="26"/>
        </w:rPr>
        <w:t xml:space="preserve">nº </w:t>
      </w:r>
      <w:r w:rsidR="006C592B">
        <w:rPr>
          <w:rFonts w:ascii="Calibri Light" w:hAnsi="Calibri Light"/>
          <w:b/>
          <w:sz w:val="26"/>
          <w:szCs w:val="26"/>
        </w:rPr>
        <w:t>P</w:t>
      </w:r>
      <w:r w:rsidR="006E7569" w:rsidRPr="00075C9F">
        <w:rPr>
          <w:rFonts w:ascii="Calibri Light" w:hAnsi="Calibri Light"/>
          <w:b/>
          <w:sz w:val="26"/>
          <w:szCs w:val="26"/>
        </w:rPr>
        <w:t>L</w:t>
      </w:r>
      <w:r w:rsidR="006C592B">
        <w:rPr>
          <w:rFonts w:ascii="Calibri Light" w:hAnsi="Calibri Light"/>
          <w:b/>
          <w:sz w:val="26"/>
          <w:szCs w:val="26"/>
        </w:rPr>
        <w:t>E</w:t>
      </w:r>
      <w:r w:rsidR="006E7569" w:rsidRPr="00075C9F">
        <w:rPr>
          <w:rFonts w:ascii="Calibri Light" w:hAnsi="Calibri Light"/>
          <w:b/>
          <w:sz w:val="26"/>
          <w:szCs w:val="26"/>
        </w:rPr>
        <w:t>-</w:t>
      </w:r>
      <w:r w:rsidR="0092243D">
        <w:rPr>
          <w:rFonts w:ascii="Calibri Light" w:hAnsi="Calibri Light"/>
          <w:b/>
          <w:sz w:val="26"/>
          <w:szCs w:val="26"/>
        </w:rPr>
        <w:t>026</w:t>
      </w:r>
      <w:r w:rsidR="006E7569" w:rsidRPr="00075C9F">
        <w:rPr>
          <w:rFonts w:ascii="Calibri Light" w:hAnsi="Calibri Light"/>
          <w:b/>
          <w:sz w:val="26"/>
          <w:szCs w:val="26"/>
        </w:rPr>
        <w:t>/2021</w:t>
      </w:r>
    </w:p>
    <w:p w:rsidR="006E7569" w:rsidRDefault="006E7569" w:rsidP="006E7569">
      <w:pPr>
        <w:jc w:val="center"/>
        <w:rPr>
          <w:rFonts w:ascii="Calibri Light" w:hAnsi="Calibri Light"/>
          <w:color w:val="000000"/>
        </w:rPr>
      </w:pPr>
      <w:bookmarkStart w:id="0" w:name="_GoBack"/>
      <w:bookmarkEnd w:id="0"/>
    </w:p>
    <w:p w:rsidR="00672B40" w:rsidRPr="00954052" w:rsidRDefault="006C592B" w:rsidP="00E31AC8">
      <w:pPr>
        <w:jc w:val="both"/>
        <w:rPr>
          <w:rFonts w:asciiTheme="majorHAnsi" w:hAnsiTheme="majorHAnsi" w:cs="Segoe UI"/>
          <w:color w:val="212529"/>
          <w:sz w:val="26"/>
          <w:szCs w:val="26"/>
          <w:shd w:val="clear" w:color="auto" w:fill="F7F7F7"/>
        </w:rPr>
      </w:pPr>
      <w:r w:rsidRPr="00954052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</w:t>
      </w:r>
      <w:r w:rsidR="00110FAF" w:rsidRPr="00954052">
        <w:rPr>
          <w:rFonts w:asciiTheme="majorHAnsi" w:hAnsiTheme="majorHAnsi"/>
          <w:sz w:val="26"/>
          <w:szCs w:val="26"/>
        </w:rPr>
        <w:t xml:space="preserve">EMENDA </w:t>
      </w:r>
      <w:r w:rsidR="0092243D" w:rsidRPr="00954052">
        <w:rPr>
          <w:rFonts w:asciiTheme="majorHAnsi" w:hAnsiTheme="majorHAnsi"/>
          <w:sz w:val="26"/>
          <w:szCs w:val="26"/>
        </w:rPr>
        <w:t xml:space="preserve">IMPOSITIVA </w:t>
      </w:r>
      <w:r w:rsidR="00E31AC8" w:rsidRPr="00954052">
        <w:rPr>
          <w:rFonts w:asciiTheme="majorHAnsi" w:hAnsiTheme="majorHAnsi"/>
          <w:sz w:val="26"/>
          <w:szCs w:val="26"/>
        </w:rPr>
        <w:t>Nº 23</w:t>
      </w:r>
      <w:r w:rsidR="00744F4E" w:rsidRPr="00954052">
        <w:rPr>
          <w:rFonts w:asciiTheme="majorHAnsi" w:hAnsiTheme="majorHAnsi"/>
          <w:sz w:val="26"/>
          <w:szCs w:val="26"/>
        </w:rPr>
        <w:t xml:space="preserve"> </w:t>
      </w:r>
      <w:r w:rsidR="00110FAF" w:rsidRPr="00954052">
        <w:rPr>
          <w:rFonts w:asciiTheme="majorHAnsi" w:hAnsiTheme="majorHAnsi"/>
          <w:sz w:val="26"/>
          <w:szCs w:val="26"/>
        </w:rPr>
        <w:t xml:space="preserve">AO </w:t>
      </w:r>
      <w:r w:rsidRPr="00954052">
        <w:rPr>
          <w:rFonts w:asciiTheme="majorHAnsi" w:hAnsiTheme="majorHAnsi"/>
          <w:sz w:val="26"/>
          <w:szCs w:val="26"/>
        </w:rPr>
        <w:t>PROJETO DE LEI DO EXECUTIVO Nº PLE</w:t>
      </w:r>
      <w:r w:rsidR="0092243D" w:rsidRPr="00954052">
        <w:rPr>
          <w:rFonts w:asciiTheme="majorHAnsi" w:hAnsiTheme="majorHAnsi"/>
          <w:sz w:val="26"/>
          <w:szCs w:val="26"/>
        </w:rPr>
        <w:t xml:space="preserve"> 026</w:t>
      </w:r>
      <w:r w:rsidRPr="00954052">
        <w:rPr>
          <w:rFonts w:asciiTheme="majorHAnsi" w:hAnsiTheme="majorHAnsi"/>
          <w:sz w:val="26"/>
          <w:szCs w:val="26"/>
        </w:rPr>
        <w:t xml:space="preserve">/2021, </w:t>
      </w:r>
      <w:r w:rsidR="0019182C" w:rsidRPr="00954052">
        <w:rPr>
          <w:rFonts w:asciiTheme="majorHAnsi" w:hAnsiTheme="majorHAnsi"/>
          <w:sz w:val="26"/>
          <w:szCs w:val="26"/>
        </w:rPr>
        <w:t xml:space="preserve">que trata da Lei Orçamentária Anual (LOA), </w:t>
      </w:r>
      <w:r w:rsidR="00194D0E" w:rsidRPr="00954052">
        <w:rPr>
          <w:rFonts w:asciiTheme="majorHAnsi" w:hAnsiTheme="majorHAnsi"/>
          <w:sz w:val="26"/>
          <w:szCs w:val="26"/>
        </w:rPr>
        <w:t>de iniciativa do Exma</w:t>
      </w:r>
      <w:r w:rsidRPr="00954052">
        <w:rPr>
          <w:rFonts w:asciiTheme="majorHAnsi" w:hAnsiTheme="majorHAnsi"/>
          <w:sz w:val="26"/>
          <w:szCs w:val="26"/>
        </w:rPr>
        <w:t>. Sr</w:t>
      </w:r>
      <w:r w:rsidR="00E31AC8" w:rsidRPr="00954052">
        <w:rPr>
          <w:rFonts w:asciiTheme="majorHAnsi" w:hAnsiTheme="majorHAnsi"/>
          <w:sz w:val="26"/>
          <w:szCs w:val="26"/>
        </w:rPr>
        <w:t xml:space="preserve">a. Vereadora </w:t>
      </w:r>
      <w:proofErr w:type="spellStart"/>
      <w:r w:rsidR="00E31AC8" w:rsidRPr="00954052">
        <w:rPr>
          <w:rFonts w:asciiTheme="majorHAnsi" w:hAnsiTheme="majorHAnsi"/>
          <w:sz w:val="26"/>
          <w:szCs w:val="26"/>
        </w:rPr>
        <w:t>Iza</w:t>
      </w:r>
      <w:proofErr w:type="spellEnd"/>
      <w:r w:rsidR="00E31AC8" w:rsidRPr="00954052">
        <w:rPr>
          <w:rFonts w:asciiTheme="majorHAnsi" w:hAnsiTheme="majorHAnsi"/>
          <w:sz w:val="26"/>
          <w:szCs w:val="26"/>
        </w:rPr>
        <w:t xml:space="preserve"> Vicente</w:t>
      </w:r>
      <w:r w:rsidR="00110FAF" w:rsidRPr="00954052">
        <w:rPr>
          <w:rFonts w:asciiTheme="majorHAnsi" w:hAnsiTheme="majorHAnsi"/>
          <w:sz w:val="26"/>
          <w:szCs w:val="26"/>
        </w:rPr>
        <w:t>,</w:t>
      </w:r>
      <w:r w:rsidR="00A82904" w:rsidRPr="00954052">
        <w:rPr>
          <w:rFonts w:asciiTheme="majorHAnsi" w:hAnsiTheme="majorHAnsi" w:cstheme="minorHAnsi"/>
          <w:bCs/>
          <w:iCs/>
          <w:color w:val="000000"/>
          <w:sz w:val="26"/>
          <w:szCs w:val="26"/>
        </w:rPr>
        <w:t xml:space="preserve"> </w:t>
      </w:r>
      <w:r w:rsidR="004711CA" w:rsidRPr="00954052">
        <w:rPr>
          <w:rFonts w:asciiTheme="majorHAnsi" w:eastAsia="Times New Roman" w:hAnsiTheme="majorHAnsi" w:cs="Times New Roman"/>
          <w:color w:val="000000"/>
          <w:sz w:val="26"/>
          <w:szCs w:val="26"/>
        </w:rPr>
        <w:t>acerca da</w:t>
      </w:r>
      <w:r w:rsidR="00E31AC8" w:rsidRPr="00954052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Construção do Hemocentro</w:t>
      </w:r>
      <w:r w:rsidR="00672B40" w:rsidRPr="00954052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</w:p>
    <w:p w:rsidR="00E31AC8" w:rsidRPr="00954052" w:rsidRDefault="00E31AC8" w:rsidP="00E31AC8">
      <w:pPr>
        <w:jc w:val="both"/>
        <w:rPr>
          <w:rFonts w:asciiTheme="majorHAnsi" w:hAnsiTheme="majorHAnsi" w:cs="Segoe UI"/>
          <w:color w:val="212529"/>
          <w:sz w:val="26"/>
          <w:szCs w:val="26"/>
          <w:shd w:val="clear" w:color="auto" w:fill="F7F7F7"/>
        </w:rPr>
      </w:pPr>
    </w:p>
    <w:p w:rsidR="006C592B" w:rsidRPr="00954052" w:rsidRDefault="006C592B" w:rsidP="006C592B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</w:t>
      </w:r>
      <w:r w:rsidR="003255C5" w:rsidRPr="00954052">
        <w:rPr>
          <w:rFonts w:asciiTheme="majorHAnsi" w:hAnsiTheme="majorHAnsi"/>
          <w:sz w:val="26"/>
          <w:szCs w:val="26"/>
        </w:rPr>
        <w:t>posições elencadas no inciso “I”</w:t>
      </w:r>
      <w:r w:rsidRPr="00954052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744F4E" w:rsidRPr="00954052" w:rsidRDefault="00744F4E" w:rsidP="006C592B">
      <w:pPr>
        <w:jc w:val="both"/>
        <w:rPr>
          <w:rFonts w:asciiTheme="majorHAnsi" w:hAnsiTheme="majorHAnsi"/>
          <w:sz w:val="26"/>
          <w:szCs w:val="26"/>
        </w:rPr>
      </w:pPr>
    </w:p>
    <w:p w:rsidR="0092243D" w:rsidRPr="00954052" w:rsidRDefault="0092243D" w:rsidP="006C592B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>A Imposi</w:t>
      </w:r>
      <w:r w:rsidR="00744F4E" w:rsidRPr="00954052">
        <w:rPr>
          <w:rFonts w:asciiTheme="majorHAnsi" w:hAnsiTheme="majorHAnsi"/>
          <w:sz w:val="26"/>
          <w:szCs w:val="26"/>
        </w:rPr>
        <w:t>ção se deu nos seguintes termos:</w:t>
      </w:r>
    </w:p>
    <w:p w:rsidR="00E31AC8" w:rsidRPr="00954052" w:rsidRDefault="00E31AC8" w:rsidP="00E31AC8">
      <w:pPr>
        <w:jc w:val="both"/>
        <w:rPr>
          <w:rFonts w:asciiTheme="majorHAnsi" w:hAnsiTheme="majorHAnsi" w:cs="Segoe UI"/>
          <w:b/>
          <w:color w:val="212529"/>
          <w:sz w:val="26"/>
          <w:szCs w:val="26"/>
          <w:shd w:val="clear" w:color="auto" w:fill="F7F7F7"/>
        </w:rPr>
      </w:pPr>
      <w:r w:rsidRPr="0095405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Construção do Hemocentro.</w:t>
      </w:r>
    </w:p>
    <w:p w:rsidR="00FE6C6B" w:rsidRPr="00954052" w:rsidRDefault="00FE6C6B" w:rsidP="006C592B">
      <w:pPr>
        <w:jc w:val="both"/>
        <w:rPr>
          <w:rFonts w:asciiTheme="majorHAnsi" w:hAnsiTheme="majorHAnsi"/>
          <w:sz w:val="26"/>
          <w:szCs w:val="26"/>
        </w:rPr>
      </w:pPr>
    </w:p>
    <w:p w:rsidR="00D17A12" w:rsidRPr="00954052" w:rsidRDefault="00D17A12" w:rsidP="00D17A12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>Considerando a necessidade de adequação da peça orçamentária,</w:t>
      </w:r>
      <w:r w:rsidR="009E1328" w:rsidRPr="00954052">
        <w:rPr>
          <w:rFonts w:asciiTheme="majorHAnsi" w:hAnsiTheme="majorHAnsi"/>
          <w:sz w:val="26"/>
          <w:szCs w:val="26"/>
        </w:rPr>
        <w:t xml:space="preserve"> especificamente</w:t>
      </w:r>
      <w:r w:rsidR="00110FAF" w:rsidRPr="00954052">
        <w:rPr>
          <w:rFonts w:asciiTheme="majorHAnsi" w:hAnsiTheme="majorHAnsi"/>
          <w:sz w:val="26"/>
          <w:szCs w:val="26"/>
        </w:rPr>
        <w:t>,</w:t>
      </w:r>
      <w:r w:rsidR="00744F4E" w:rsidRPr="00954052">
        <w:rPr>
          <w:rFonts w:asciiTheme="majorHAnsi" w:hAnsiTheme="majorHAnsi"/>
          <w:sz w:val="26"/>
          <w:szCs w:val="26"/>
        </w:rPr>
        <w:t xml:space="preserve"> do Plano Plurianual</w:t>
      </w:r>
      <w:r w:rsidR="009E1328" w:rsidRPr="00954052">
        <w:rPr>
          <w:rFonts w:asciiTheme="majorHAnsi" w:hAnsiTheme="majorHAnsi"/>
          <w:sz w:val="26"/>
          <w:szCs w:val="26"/>
        </w:rPr>
        <w:t>,</w:t>
      </w:r>
      <w:r w:rsidRPr="00954052">
        <w:rPr>
          <w:rFonts w:asciiTheme="majorHAnsi" w:hAnsiTheme="majorHAnsi"/>
          <w:sz w:val="26"/>
          <w:szCs w:val="26"/>
        </w:rPr>
        <w:t xml:space="preserve"> a fim de permitir uma gestão eficaz, em atendimento aos princípios constitucionais norteadores da Administração Pública.</w:t>
      </w:r>
    </w:p>
    <w:p w:rsidR="00D17A12" w:rsidRPr="00954052" w:rsidRDefault="00D17A12" w:rsidP="006C592B">
      <w:pPr>
        <w:jc w:val="both"/>
        <w:rPr>
          <w:rFonts w:asciiTheme="majorHAnsi" w:hAnsiTheme="majorHAnsi"/>
          <w:sz w:val="26"/>
          <w:szCs w:val="26"/>
        </w:rPr>
      </w:pPr>
    </w:p>
    <w:p w:rsidR="006C592B" w:rsidRPr="00954052" w:rsidRDefault="006C592B" w:rsidP="006C592B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>Considerando também a necessidade pr</w:t>
      </w:r>
      <w:r w:rsidR="00110FAF" w:rsidRPr="00954052">
        <w:rPr>
          <w:rFonts w:asciiTheme="majorHAnsi" w:hAnsiTheme="majorHAnsi"/>
          <w:sz w:val="26"/>
          <w:szCs w:val="26"/>
        </w:rPr>
        <w:t>emente da Administração Pública</w:t>
      </w:r>
      <w:r w:rsidRPr="00954052">
        <w:rPr>
          <w:rFonts w:asciiTheme="majorHAnsi" w:hAnsiTheme="majorHAnsi"/>
          <w:sz w:val="26"/>
          <w:szCs w:val="26"/>
        </w:rPr>
        <w:t xml:space="preserve"> </w:t>
      </w:r>
      <w:r w:rsidR="009E1328" w:rsidRPr="00954052">
        <w:rPr>
          <w:rFonts w:asciiTheme="majorHAnsi" w:hAnsiTheme="majorHAnsi"/>
          <w:sz w:val="26"/>
          <w:szCs w:val="26"/>
        </w:rPr>
        <w:t>de manejar</w:t>
      </w:r>
      <w:r w:rsidR="002E123B" w:rsidRPr="00954052">
        <w:rPr>
          <w:rFonts w:asciiTheme="majorHAnsi" w:hAnsiTheme="majorHAnsi"/>
          <w:sz w:val="26"/>
          <w:szCs w:val="26"/>
        </w:rPr>
        <w:t xml:space="preserve"> os seus </w:t>
      </w:r>
      <w:r w:rsidR="003255C5" w:rsidRPr="00954052">
        <w:rPr>
          <w:rFonts w:asciiTheme="majorHAnsi" w:hAnsiTheme="majorHAnsi"/>
          <w:sz w:val="26"/>
          <w:szCs w:val="26"/>
        </w:rPr>
        <w:t>recursos</w:t>
      </w:r>
      <w:r w:rsidRPr="00954052">
        <w:rPr>
          <w:rFonts w:asciiTheme="majorHAnsi" w:hAnsiTheme="majorHAnsi"/>
          <w:sz w:val="26"/>
          <w:szCs w:val="26"/>
        </w:rPr>
        <w:t>, a fim de conseguir dar cabo de sua nobre e essencial função.</w:t>
      </w:r>
    </w:p>
    <w:p w:rsidR="006C592B" w:rsidRPr="00954052" w:rsidRDefault="006C592B" w:rsidP="006C592B">
      <w:pPr>
        <w:jc w:val="both"/>
        <w:rPr>
          <w:rFonts w:asciiTheme="majorHAnsi" w:hAnsiTheme="majorHAnsi"/>
          <w:sz w:val="26"/>
          <w:szCs w:val="26"/>
        </w:rPr>
      </w:pPr>
    </w:p>
    <w:p w:rsidR="006C592B" w:rsidRPr="00954052" w:rsidRDefault="006C592B" w:rsidP="006C592B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>Concluo, pela leitura e análise da proposição em estudo, que ela preenche os requisitos necessários para sua tramitação.</w:t>
      </w:r>
    </w:p>
    <w:p w:rsidR="006C592B" w:rsidRPr="00954052" w:rsidRDefault="006C592B" w:rsidP="006C592B">
      <w:pPr>
        <w:jc w:val="both"/>
        <w:rPr>
          <w:rFonts w:asciiTheme="majorHAnsi" w:hAnsiTheme="majorHAnsi"/>
          <w:sz w:val="26"/>
          <w:szCs w:val="26"/>
        </w:rPr>
      </w:pPr>
    </w:p>
    <w:p w:rsidR="00791D82" w:rsidRPr="00954052" w:rsidRDefault="006C592B" w:rsidP="006E7569">
      <w:pPr>
        <w:jc w:val="both"/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lastRenderedPageBreak/>
        <w:t>Opino pelo prosseguimento e consequente debate e votação em plenário desta Casa.</w:t>
      </w:r>
    </w:p>
    <w:p w:rsidR="00AC658E" w:rsidRPr="00954052" w:rsidRDefault="00AC658E" w:rsidP="006E7569">
      <w:pPr>
        <w:jc w:val="both"/>
        <w:rPr>
          <w:rFonts w:asciiTheme="majorHAnsi" w:hAnsiTheme="majorHAnsi"/>
          <w:sz w:val="26"/>
          <w:szCs w:val="26"/>
        </w:rPr>
      </w:pPr>
    </w:p>
    <w:p w:rsidR="00D12B90" w:rsidRPr="00954052" w:rsidRDefault="00941A56">
      <w:pPr>
        <w:rPr>
          <w:rFonts w:asciiTheme="majorHAnsi" w:hAnsiTheme="majorHAnsi"/>
          <w:sz w:val="26"/>
          <w:szCs w:val="26"/>
        </w:rPr>
      </w:pPr>
      <w:r w:rsidRPr="00954052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AC658E" w:rsidRPr="00954052">
        <w:rPr>
          <w:rFonts w:asciiTheme="majorHAnsi" w:hAnsiTheme="majorHAnsi"/>
          <w:sz w:val="26"/>
          <w:szCs w:val="26"/>
        </w:rPr>
        <w:t xml:space="preserve"> Comissões, 08 de dezembro</w:t>
      </w:r>
      <w:r w:rsidR="0050331C" w:rsidRPr="00954052">
        <w:rPr>
          <w:rFonts w:asciiTheme="majorHAnsi" w:hAnsiTheme="majorHAnsi"/>
          <w:sz w:val="26"/>
          <w:szCs w:val="26"/>
        </w:rPr>
        <w:t xml:space="preserve"> de 2021</w:t>
      </w:r>
    </w:p>
    <w:p w:rsidR="0050331C" w:rsidRPr="00954052" w:rsidRDefault="0050331C">
      <w:pPr>
        <w:rPr>
          <w:rFonts w:asciiTheme="majorHAnsi" w:hAnsiTheme="majorHAnsi" w:cs="Calibri Light"/>
          <w:noProof/>
          <w:sz w:val="26"/>
          <w:szCs w:val="26"/>
          <w:lang w:eastAsia="pt-BR"/>
        </w:rPr>
      </w:pPr>
    </w:p>
    <w:p w:rsidR="00AC658E" w:rsidRPr="00954052" w:rsidRDefault="00AC658E">
      <w:pPr>
        <w:rPr>
          <w:rFonts w:asciiTheme="majorHAnsi" w:hAnsiTheme="majorHAnsi" w:cs="Calibri Light"/>
          <w:noProof/>
          <w:sz w:val="26"/>
          <w:szCs w:val="26"/>
          <w:lang w:eastAsia="pt-BR"/>
        </w:rPr>
      </w:pPr>
    </w:p>
    <w:p w:rsidR="00AC658E" w:rsidRPr="00954052" w:rsidRDefault="00AC658E" w:rsidP="00AC658E">
      <w:pPr>
        <w:rPr>
          <w:rFonts w:asciiTheme="majorHAnsi" w:hAnsiTheme="majorHAnsi" w:cstheme="majorHAnsi"/>
          <w:sz w:val="26"/>
          <w:szCs w:val="26"/>
        </w:rPr>
      </w:pPr>
    </w:p>
    <w:p w:rsidR="00AC658E" w:rsidRPr="00954052" w:rsidRDefault="00AC658E" w:rsidP="00AC658E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954052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:rsidR="00AC658E" w:rsidRPr="00954052" w:rsidRDefault="00AC658E" w:rsidP="00AC658E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954052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:rsidR="00AC658E" w:rsidRPr="00954052" w:rsidRDefault="00AC658E" w:rsidP="00AC658E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954052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</w:t>
      </w:r>
      <w:proofErr w:type="gramStart"/>
      <w:r w:rsidRPr="00A51CC6">
        <w:rPr>
          <w:rFonts w:ascii="Calibri Light" w:hAnsi="Calibri Light" w:cs="Calibri Light"/>
        </w:rPr>
        <w:t xml:space="preserve">(  </w:t>
      </w:r>
      <w:proofErr w:type="gramEnd"/>
      <w:r w:rsidRPr="00A51CC6">
        <w:rPr>
          <w:rFonts w:ascii="Calibri Light" w:hAnsi="Calibri Light" w:cs="Calibri Light"/>
        </w:rPr>
        <w:t xml:space="preserve">     ) Aprovado  (       ) Rejeitado   </w:t>
      </w:r>
    </w:p>
    <w:p w:rsidR="0050331C" w:rsidRDefault="0050331C"/>
    <w:sectPr w:rsidR="005033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D7" w:rsidRDefault="00904DD7" w:rsidP="0050331C">
      <w:pPr>
        <w:spacing w:after="0" w:line="240" w:lineRule="auto"/>
      </w:pPr>
      <w:r>
        <w:separator/>
      </w:r>
    </w:p>
  </w:endnote>
  <w:endnote w:type="continuationSeparator" w:id="0">
    <w:p w:rsidR="00904DD7" w:rsidRDefault="00904DD7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D7" w:rsidRDefault="00904DD7" w:rsidP="0050331C">
      <w:pPr>
        <w:spacing w:after="0" w:line="240" w:lineRule="auto"/>
      </w:pPr>
      <w:r>
        <w:separator/>
      </w:r>
    </w:p>
  </w:footnote>
  <w:footnote w:type="continuationSeparator" w:id="0">
    <w:p w:rsidR="00904DD7" w:rsidRDefault="00904DD7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40009"/>
    <w:rsid w:val="00075C9F"/>
    <w:rsid w:val="00077CEC"/>
    <w:rsid w:val="00110FAF"/>
    <w:rsid w:val="0011127A"/>
    <w:rsid w:val="00143859"/>
    <w:rsid w:val="00151CBB"/>
    <w:rsid w:val="00162B06"/>
    <w:rsid w:val="0019182C"/>
    <w:rsid w:val="00194D0E"/>
    <w:rsid w:val="00232419"/>
    <w:rsid w:val="0023523B"/>
    <w:rsid w:val="002452DC"/>
    <w:rsid w:val="002E123B"/>
    <w:rsid w:val="002E7FCD"/>
    <w:rsid w:val="002F714C"/>
    <w:rsid w:val="002F78A3"/>
    <w:rsid w:val="00315458"/>
    <w:rsid w:val="003255C5"/>
    <w:rsid w:val="00383526"/>
    <w:rsid w:val="003D7A53"/>
    <w:rsid w:val="003F1918"/>
    <w:rsid w:val="00422F12"/>
    <w:rsid w:val="004711CA"/>
    <w:rsid w:val="00486E5E"/>
    <w:rsid w:val="004A7C62"/>
    <w:rsid w:val="0050331C"/>
    <w:rsid w:val="005422E5"/>
    <w:rsid w:val="00596730"/>
    <w:rsid w:val="005F1622"/>
    <w:rsid w:val="00604E51"/>
    <w:rsid w:val="00667A34"/>
    <w:rsid w:val="00672B40"/>
    <w:rsid w:val="00686EE9"/>
    <w:rsid w:val="006A2B53"/>
    <w:rsid w:val="006B1E0C"/>
    <w:rsid w:val="006C592B"/>
    <w:rsid w:val="006E1CDC"/>
    <w:rsid w:val="006E7569"/>
    <w:rsid w:val="007118CE"/>
    <w:rsid w:val="00721A51"/>
    <w:rsid w:val="00744F4E"/>
    <w:rsid w:val="00791D82"/>
    <w:rsid w:val="007F54FD"/>
    <w:rsid w:val="00852DCA"/>
    <w:rsid w:val="008C0064"/>
    <w:rsid w:val="00904DD7"/>
    <w:rsid w:val="0092243D"/>
    <w:rsid w:val="00941A56"/>
    <w:rsid w:val="00944CBB"/>
    <w:rsid w:val="00954052"/>
    <w:rsid w:val="009E1328"/>
    <w:rsid w:val="009E5DFE"/>
    <w:rsid w:val="009F2206"/>
    <w:rsid w:val="00A01D03"/>
    <w:rsid w:val="00A11CC5"/>
    <w:rsid w:val="00A82904"/>
    <w:rsid w:val="00AC658E"/>
    <w:rsid w:val="00AE67FF"/>
    <w:rsid w:val="00B03981"/>
    <w:rsid w:val="00C14C63"/>
    <w:rsid w:val="00C22239"/>
    <w:rsid w:val="00C3551F"/>
    <w:rsid w:val="00C81F04"/>
    <w:rsid w:val="00C97669"/>
    <w:rsid w:val="00D06AC2"/>
    <w:rsid w:val="00D12B90"/>
    <w:rsid w:val="00D17A12"/>
    <w:rsid w:val="00D55C38"/>
    <w:rsid w:val="00D83AF8"/>
    <w:rsid w:val="00D845DD"/>
    <w:rsid w:val="00DB2D20"/>
    <w:rsid w:val="00DC15F0"/>
    <w:rsid w:val="00DE2198"/>
    <w:rsid w:val="00E31AC8"/>
    <w:rsid w:val="00E82E82"/>
    <w:rsid w:val="00E97C5B"/>
    <w:rsid w:val="00EC54C4"/>
    <w:rsid w:val="00F60585"/>
    <w:rsid w:val="00F91390"/>
    <w:rsid w:val="00FC0A88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4</cp:revision>
  <dcterms:created xsi:type="dcterms:W3CDTF">2021-12-08T18:10:00Z</dcterms:created>
  <dcterms:modified xsi:type="dcterms:W3CDTF">2021-12-08T18:50:00Z</dcterms:modified>
</cp:coreProperties>
</file>