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B5D0" w14:textId="77777777" w:rsidR="000231CB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PARECER DA COMISSÃO PERMANENTE DE FINANÇA</w:t>
      </w:r>
      <w:r w:rsidR="00DB2D20">
        <w:rPr>
          <w:rFonts w:ascii="Calibri Light" w:hAnsi="Calibri Light"/>
          <w:b/>
          <w:sz w:val="26"/>
          <w:szCs w:val="26"/>
        </w:rPr>
        <w:t>S</w:t>
      </w:r>
      <w:r w:rsidRPr="00075C9F">
        <w:rPr>
          <w:rFonts w:ascii="Calibri Light" w:hAnsi="Calibri Light"/>
          <w:b/>
          <w:sz w:val="26"/>
          <w:szCs w:val="26"/>
        </w:rPr>
        <w:t xml:space="preserve">, </w:t>
      </w:r>
    </w:p>
    <w:p w14:paraId="6B28DBA6" w14:textId="2340CAAD"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ORÇAMENTO, PLANEJAMENTO E TRIBUTAÇÃO.</w:t>
      </w:r>
    </w:p>
    <w:p w14:paraId="197F6791" w14:textId="77777777" w:rsidR="006E7569" w:rsidRPr="00075C9F" w:rsidRDefault="00010E5F" w:rsidP="006E7569">
      <w:pPr>
        <w:jc w:val="center"/>
        <w:rPr>
          <w:rFonts w:ascii="Calibri Light" w:hAnsi="Calibri Light"/>
          <w:b/>
          <w:sz w:val="26"/>
          <w:szCs w:val="26"/>
        </w:rPr>
      </w:pPr>
      <w:r>
        <w:rPr>
          <w:rFonts w:ascii="Calibri Light" w:hAnsi="Calibri Light"/>
          <w:b/>
          <w:sz w:val="26"/>
          <w:szCs w:val="26"/>
        </w:rPr>
        <w:t>PROJETO DE LEI</w:t>
      </w:r>
      <w:r w:rsidR="00944493">
        <w:rPr>
          <w:rFonts w:ascii="Calibri Light" w:hAnsi="Calibri Light"/>
          <w:b/>
          <w:sz w:val="26"/>
          <w:szCs w:val="26"/>
        </w:rPr>
        <w:t xml:space="preserve"> </w:t>
      </w:r>
      <w:r w:rsidR="006E7569" w:rsidRPr="00075C9F">
        <w:rPr>
          <w:rFonts w:ascii="Calibri Light" w:hAnsi="Calibri Light"/>
          <w:b/>
          <w:sz w:val="26"/>
          <w:szCs w:val="26"/>
        </w:rPr>
        <w:t xml:space="preserve">nº </w:t>
      </w:r>
      <w:r>
        <w:rPr>
          <w:rFonts w:ascii="Calibri Light" w:hAnsi="Calibri Light"/>
          <w:b/>
          <w:sz w:val="26"/>
          <w:szCs w:val="26"/>
        </w:rPr>
        <w:t>L</w:t>
      </w:r>
      <w:r w:rsidR="006E7569" w:rsidRPr="00075C9F">
        <w:rPr>
          <w:rFonts w:ascii="Calibri Light" w:hAnsi="Calibri Light"/>
          <w:b/>
          <w:sz w:val="26"/>
          <w:szCs w:val="26"/>
        </w:rPr>
        <w:t>-</w:t>
      </w:r>
      <w:r>
        <w:rPr>
          <w:rFonts w:ascii="Calibri Light" w:hAnsi="Calibri Light"/>
          <w:b/>
          <w:sz w:val="26"/>
          <w:szCs w:val="26"/>
        </w:rPr>
        <w:t>070</w:t>
      </w:r>
      <w:r w:rsidR="006E7569" w:rsidRPr="00075C9F">
        <w:rPr>
          <w:rFonts w:ascii="Calibri Light" w:hAnsi="Calibri Light"/>
          <w:b/>
          <w:sz w:val="26"/>
          <w:szCs w:val="26"/>
        </w:rPr>
        <w:t>/2021</w:t>
      </w:r>
    </w:p>
    <w:p w14:paraId="47B4EDAF" w14:textId="77777777" w:rsidR="00746444" w:rsidRDefault="00746444" w:rsidP="006E7569">
      <w:pPr>
        <w:jc w:val="both"/>
        <w:rPr>
          <w:rFonts w:ascii="Calibri Light" w:hAnsi="Calibri Light"/>
          <w:color w:val="000000"/>
        </w:rPr>
      </w:pPr>
    </w:p>
    <w:p w14:paraId="030F1B69" w14:textId="77777777" w:rsidR="006E7569" w:rsidRPr="00151CBB" w:rsidRDefault="006E7569" w:rsidP="006E7569">
      <w:pPr>
        <w:jc w:val="both"/>
        <w:rPr>
          <w:rFonts w:cstheme="minorHAnsi"/>
          <w:sz w:val="26"/>
          <w:szCs w:val="26"/>
        </w:rPr>
      </w:pPr>
      <w:r w:rsidRPr="00075C9F">
        <w:rPr>
          <w:rFonts w:ascii="Calibri" w:hAnsi="Calibri"/>
          <w:sz w:val="26"/>
          <w:szCs w:val="26"/>
        </w:rPr>
        <w:t xml:space="preserve">Vem a esta Comissão de FINANÇAS, ORÇAMENTO, PLANEJAMENTO E TRIBUTAÇÃO, para parecer, PROJETO DE LEI </w:t>
      </w:r>
      <w:r w:rsidR="00944493">
        <w:rPr>
          <w:rFonts w:ascii="Calibri" w:hAnsi="Calibri"/>
          <w:sz w:val="26"/>
          <w:szCs w:val="26"/>
        </w:rPr>
        <w:t xml:space="preserve">COMPLEMENTAR DO LEGISLATIVO </w:t>
      </w:r>
      <w:r w:rsidRPr="00075C9F">
        <w:rPr>
          <w:rFonts w:ascii="Calibri" w:hAnsi="Calibri"/>
          <w:sz w:val="26"/>
          <w:szCs w:val="26"/>
        </w:rPr>
        <w:t xml:space="preserve">Nº </w:t>
      </w:r>
      <w:r w:rsidR="00944493">
        <w:rPr>
          <w:rFonts w:ascii="Calibri" w:hAnsi="Calibri"/>
          <w:sz w:val="26"/>
          <w:szCs w:val="26"/>
        </w:rPr>
        <w:t>PL</w:t>
      </w:r>
      <w:r w:rsidRPr="00075C9F">
        <w:rPr>
          <w:rFonts w:ascii="Calibri" w:hAnsi="Calibri"/>
          <w:sz w:val="26"/>
          <w:szCs w:val="26"/>
        </w:rPr>
        <w:t xml:space="preserve"> </w:t>
      </w:r>
      <w:r w:rsidR="00010E5F">
        <w:rPr>
          <w:rFonts w:ascii="Calibri" w:hAnsi="Calibri"/>
          <w:sz w:val="26"/>
          <w:szCs w:val="26"/>
        </w:rPr>
        <w:t>070</w:t>
      </w:r>
      <w:r w:rsidRPr="00075C9F">
        <w:rPr>
          <w:rFonts w:ascii="Calibri" w:hAnsi="Calibri"/>
          <w:sz w:val="26"/>
          <w:szCs w:val="26"/>
        </w:rPr>
        <w:t>/2021</w:t>
      </w:r>
      <w:r w:rsidR="00075C9F">
        <w:rPr>
          <w:rFonts w:ascii="Calibri" w:hAnsi="Calibri"/>
          <w:sz w:val="26"/>
          <w:szCs w:val="26"/>
        </w:rPr>
        <w:t>, de iniciativa do Exmo. Sr. Vere</w:t>
      </w:r>
      <w:r w:rsidR="00944493">
        <w:rPr>
          <w:rFonts w:ascii="Calibri" w:hAnsi="Calibri"/>
          <w:sz w:val="26"/>
          <w:szCs w:val="26"/>
        </w:rPr>
        <w:t>ador Professor Michel</w:t>
      </w:r>
      <w:r w:rsidR="005422E5">
        <w:rPr>
          <w:rFonts w:ascii="Calibri" w:hAnsi="Calibri"/>
          <w:sz w:val="26"/>
          <w:szCs w:val="26"/>
        </w:rPr>
        <w:t>, que</w:t>
      </w:r>
      <w:r w:rsidR="00944493">
        <w:rPr>
          <w:rFonts w:cstheme="minorHAnsi"/>
          <w:sz w:val="26"/>
          <w:szCs w:val="26"/>
        </w:rPr>
        <w:t xml:space="preserve"> </w:t>
      </w:r>
      <w:r w:rsidR="00010E5F" w:rsidRPr="00010E5F">
        <w:rPr>
          <w:rFonts w:eastAsia="Times New Roman" w:cs="Times New Roman"/>
          <w:sz w:val="26"/>
          <w:szCs w:val="26"/>
          <w:lang w:eastAsia="pt-BR"/>
        </w:rPr>
        <w:t>autoriza o poder executivo a instituir o programa de apoio aos profissionais do magi</w:t>
      </w:r>
      <w:r w:rsidR="00010E5F">
        <w:rPr>
          <w:rFonts w:eastAsia="Times New Roman" w:cs="Times New Roman"/>
          <w:sz w:val="26"/>
          <w:szCs w:val="26"/>
          <w:lang w:eastAsia="pt-BR"/>
        </w:rPr>
        <w:t>stério da rede escolar municipal,</w:t>
      </w:r>
      <w:r w:rsidR="00010E5F">
        <w:rPr>
          <w:sz w:val="26"/>
          <w:szCs w:val="26"/>
        </w:rPr>
        <w:t xml:space="preserve"> </w:t>
      </w:r>
      <w:r w:rsidR="00944493">
        <w:rPr>
          <w:sz w:val="26"/>
          <w:szCs w:val="26"/>
        </w:rPr>
        <w:t>e dá outras providências</w:t>
      </w:r>
      <w:r w:rsidR="00151CBB" w:rsidRPr="00151CBB">
        <w:rPr>
          <w:rFonts w:cstheme="minorHAnsi"/>
          <w:bCs/>
          <w:sz w:val="26"/>
          <w:szCs w:val="26"/>
        </w:rPr>
        <w:t>.</w:t>
      </w:r>
      <w:r w:rsidR="00151CBB" w:rsidRPr="00151CBB">
        <w:rPr>
          <w:rFonts w:cstheme="minorHAnsi"/>
          <w:sz w:val="26"/>
          <w:szCs w:val="26"/>
        </w:rPr>
        <w:t xml:space="preserve"> </w:t>
      </w:r>
    </w:p>
    <w:p w14:paraId="759B2D89" w14:textId="77777777" w:rsidR="006E7569" w:rsidRDefault="006E7569" w:rsidP="006E7569">
      <w:pPr>
        <w:jc w:val="both"/>
        <w:rPr>
          <w:rFonts w:ascii="Calibri" w:hAnsi="Calibri"/>
          <w:sz w:val="26"/>
          <w:szCs w:val="26"/>
        </w:rPr>
      </w:pPr>
      <w:r w:rsidRPr="00075C9F">
        <w:rPr>
          <w:rFonts w:ascii="Calibri" w:hAnsi="Calibri"/>
          <w:sz w:val="26"/>
          <w:szCs w:val="26"/>
        </w:rPr>
        <w:t>Nos termos do artigo 27 do Regimento Interno, compete à COMISSÃO PERMANENTE DE FINANÇA</w:t>
      </w:r>
      <w:r w:rsidR="006E1CDC">
        <w:rPr>
          <w:rFonts w:ascii="Calibri" w:hAnsi="Calibri"/>
          <w:sz w:val="26"/>
          <w:szCs w:val="26"/>
        </w:rPr>
        <w:t>S</w:t>
      </w:r>
      <w:r w:rsidRPr="00075C9F">
        <w:rPr>
          <w:rFonts w:ascii="Calibri" w:hAnsi="Calibri"/>
          <w:sz w:val="26"/>
          <w:szCs w:val="26"/>
        </w:rPr>
        <w:t>, ORÇAMENTO, PLANEJAMENTO E TRIBUTAÇÃO dar parecer fundamentado sobre as prop</w:t>
      </w:r>
      <w:r w:rsidR="006E1CDC">
        <w:rPr>
          <w:rFonts w:ascii="Calibri" w:hAnsi="Calibri"/>
          <w:sz w:val="26"/>
          <w:szCs w:val="26"/>
        </w:rPr>
        <w:t>osições elencadas no inciso “I”</w:t>
      </w:r>
      <w:r w:rsidRPr="00075C9F">
        <w:rPr>
          <w:rFonts w:ascii="Calibri" w:hAnsi="Calibri"/>
          <w:sz w:val="26"/>
          <w:szCs w:val="26"/>
        </w:rPr>
        <w:t xml:space="preserve"> ao “IV” do artigo supramencionado.</w:t>
      </w:r>
    </w:p>
    <w:p w14:paraId="5D2EC8EC" w14:textId="77777777" w:rsidR="00944493" w:rsidRPr="00075C9F" w:rsidRDefault="00944493" w:rsidP="006E7569">
      <w:pPr>
        <w:jc w:val="both"/>
        <w:rPr>
          <w:rFonts w:ascii="Calibri" w:hAnsi="Calibri"/>
          <w:sz w:val="26"/>
          <w:szCs w:val="26"/>
        </w:rPr>
      </w:pPr>
    </w:p>
    <w:p w14:paraId="66DEE2B8" w14:textId="77777777" w:rsidR="00151CBB" w:rsidRDefault="00151CBB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Embora a intenção do Projeto de Lei em análise seja louváve</w:t>
      </w:r>
      <w:r w:rsidR="00AE67FF">
        <w:rPr>
          <w:rFonts w:ascii="Calibri" w:hAnsi="Calibri"/>
          <w:sz w:val="26"/>
          <w:szCs w:val="26"/>
        </w:rPr>
        <w:t>l</w:t>
      </w:r>
      <w:r>
        <w:rPr>
          <w:rFonts w:ascii="Calibri" w:hAnsi="Calibri"/>
          <w:sz w:val="26"/>
          <w:szCs w:val="26"/>
        </w:rPr>
        <w:t xml:space="preserve">, </w:t>
      </w:r>
      <w:r w:rsidR="00AE67FF">
        <w:rPr>
          <w:rFonts w:ascii="Calibri" w:hAnsi="Calibri"/>
          <w:sz w:val="26"/>
          <w:szCs w:val="26"/>
        </w:rPr>
        <w:t xml:space="preserve">no mister </w:t>
      </w:r>
      <w:r>
        <w:rPr>
          <w:rFonts w:ascii="Calibri" w:hAnsi="Calibri"/>
          <w:sz w:val="26"/>
          <w:szCs w:val="26"/>
        </w:rPr>
        <w:t>de</w:t>
      </w:r>
      <w:r w:rsidR="00AE67FF">
        <w:rPr>
          <w:rFonts w:ascii="Calibri" w:hAnsi="Calibri"/>
          <w:sz w:val="26"/>
          <w:szCs w:val="26"/>
        </w:rPr>
        <w:t xml:space="preserve"> beneficiar os </w:t>
      </w:r>
      <w:r w:rsidR="00010E5F">
        <w:rPr>
          <w:rFonts w:ascii="Calibri" w:hAnsi="Calibri"/>
          <w:sz w:val="26"/>
          <w:szCs w:val="26"/>
        </w:rPr>
        <w:t>profissionais da Educação</w:t>
      </w:r>
      <w:r w:rsidR="00944493">
        <w:rPr>
          <w:rFonts w:ascii="Calibri" w:hAnsi="Calibri"/>
          <w:sz w:val="26"/>
          <w:szCs w:val="26"/>
        </w:rPr>
        <w:t xml:space="preserve">, </w:t>
      </w:r>
      <w:r w:rsidR="00AE67FF">
        <w:rPr>
          <w:rFonts w:ascii="Calibri" w:hAnsi="Calibri"/>
          <w:sz w:val="26"/>
          <w:szCs w:val="26"/>
        </w:rPr>
        <w:t>servidores públicos municipais</w:t>
      </w:r>
      <w:r w:rsidR="00944493">
        <w:rPr>
          <w:rFonts w:ascii="Calibri" w:hAnsi="Calibri"/>
          <w:sz w:val="26"/>
          <w:szCs w:val="26"/>
        </w:rPr>
        <w:t xml:space="preserve"> de excelência reconhecida</w:t>
      </w:r>
      <w:r>
        <w:rPr>
          <w:rFonts w:ascii="Calibri" w:hAnsi="Calibri"/>
          <w:sz w:val="26"/>
          <w:szCs w:val="26"/>
        </w:rPr>
        <w:t>, tod</w:t>
      </w:r>
      <w:r w:rsidR="00944493">
        <w:rPr>
          <w:rFonts w:ascii="Calibri" w:hAnsi="Calibri"/>
          <w:sz w:val="26"/>
          <w:szCs w:val="26"/>
        </w:rPr>
        <w:t>avia, não poderá prosperar pelo</w:t>
      </w:r>
      <w:r w:rsidR="00010E5F">
        <w:rPr>
          <w:rFonts w:ascii="Calibri" w:hAnsi="Calibri"/>
          <w:sz w:val="26"/>
          <w:szCs w:val="26"/>
        </w:rPr>
        <w:t>s</w:t>
      </w:r>
      <w:r w:rsidR="00944493">
        <w:rPr>
          <w:rFonts w:ascii="Calibri" w:hAnsi="Calibri"/>
          <w:sz w:val="26"/>
          <w:szCs w:val="26"/>
        </w:rPr>
        <w:t xml:space="preserve"> motivo</w:t>
      </w:r>
      <w:r w:rsidR="00010E5F">
        <w:rPr>
          <w:rFonts w:ascii="Calibri" w:hAnsi="Calibri"/>
          <w:sz w:val="26"/>
          <w:szCs w:val="26"/>
        </w:rPr>
        <w:t>s que a seguir serão</w:t>
      </w:r>
      <w:r w:rsidR="00944493">
        <w:rPr>
          <w:rFonts w:ascii="Calibri" w:hAnsi="Calibri"/>
          <w:sz w:val="26"/>
          <w:szCs w:val="26"/>
        </w:rPr>
        <w:t xml:space="preserve"> elencado</w:t>
      </w:r>
      <w:r w:rsidR="00010E5F">
        <w:rPr>
          <w:rFonts w:ascii="Calibri" w:hAnsi="Calibri"/>
          <w:sz w:val="26"/>
          <w:szCs w:val="26"/>
        </w:rPr>
        <w:t>s</w:t>
      </w:r>
      <w:r>
        <w:rPr>
          <w:rFonts w:ascii="Calibri" w:hAnsi="Calibri"/>
          <w:sz w:val="26"/>
          <w:szCs w:val="26"/>
        </w:rPr>
        <w:t>:</w:t>
      </w:r>
    </w:p>
    <w:p w14:paraId="0FAC96A5" w14:textId="77777777" w:rsidR="00010E5F" w:rsidRPr="00CE5805" w:rsidRDefault="00010E5F" w:rsidP="00010E5F">
      <w:pPr>
        <w:jc w:val="both"/>
        <w:rPr>
          <w:rFonts w:ascii="Calibri" w:hAnsi="Calibri"/>
          <w:sz w:val="26"/>
          <w:szCs w:val="26"/>
        </w:rPr>
      </w:pPr>
    </w:p>
    <w:p w14:paraId="6B1BFDB3" w14:textId="77777777" w:rsidR="00010E5F" w:rsidRDefault="00010E5F" w:rsidP="00010E5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</w:t>
      </w:r>
      <w:r w:rsidRPr="00CE5805">
        <w:rPr>
          <w:color w:val="000000"/>
          <w:sz w:val="26"/>
          <w:szCs w:val="26"/>
        </w:rPr>
        <w:t>lei autorizativa não tem qualquer vedação na Constituição Federal.</w:t>
      </w:r>
    </w:p>
    <w:p w14:paraId="2BE099FD" w14:textId="77777777" w:rsidR="00010E5F" w:rsidRDefault="00010E5F" w:rsidP="00010E5F">
      <w:pPr>
        <w:jc w:val="both"/>
        <w:rPr>
          <w:color w:val="000000"/>
          <w:sz w:val="26"/>
          <w:szCs w:val="26"/>
        </w:rPr>
      </w:pPr>
    </w:p>
    <w:p w14:paraId="6280505B" w14:textId="77777777" w:rsidR="00010E5F" w:rsidRDefault="00010E5F" w:rsidP="00010E5F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 Lei autorizativa não tem o condão de obrigar a Administração Pública a executar o Projeto de Lei aprovado.</w:t>
      </w:r>
    </w:p>
    <w:p w14:paraId="6F979DE7" w14:textId="77777777" w:rsidR="00010E5F" w:rsidRDefault="00010E5F" w:rsidP="00010E5F">
      <w:pPr>
        <w:jc w:val="both"/>
        <w:rPr>
          <w:rFonts w:ascii="Calibri" w:hAnsi="Calibri"/>
          <w:sz w:val="26"/>
          <w:szCs w:val="26"/>
        </w:rPr>
      </w:pPr>
    </w:p>
    <w:p w14:paraId="2691A7DF" w14:textId="77777777" w:rsidR="00520E97" w:rsidRDefault="00520E97" w:rsidP="00010E5F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Todavia, mesmo sendo Autorizativa o Projeto de lei possui vícios.</w:t>
      </w:r>
    </w:p>
    <w:p w14:paraId="3CE1E0B7" w14:textId="77777777" w:rsidR="00151CBB" w:rsidRDefault="00151CBB" w:rsidP="006E7569">
      <w:pPr>
        <w:jc w:val="both"/>
        <w:rPr>
          <w:rFonts w:ascii="Calibri" w:hAnsi="Calibri"/>
          <w:sz w:val="26"/>
          <w:szCs w:val="26"/>
        </w:rPr>
      </w:pPr>
    </w:p>
    <w:p w14:paraId="4076A9FE" w14:textId="77777777" w:rsidR="0020473F" w:rsidRDefault="0020473F" w:rsidP="002047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lei Orgânica do Município, em seu artigo 73, afirma que é de </w:t>
      </w:r>
      <w:r w:rsidRPr="0015330C">
        <w:rPr>
          <w:sz w:val="26"/>
          <w:szCs w:val="26"/>
          <w:u w:val="single"/>
        </w:rPr>
        <w:t>iniciativa exclusiva do Prefeito</w:t>
      </w:r>
      <w:r>
        <w:rPr>
          <w:sz w:val="26"/>
          <w:szCs w:val="26"/>
        </w:rPr>
        <w:t xml:space="preserve"> a elaboração de lei que disponha sobre:</w:t>
      </w:r>
    </w:p>
    <w:p w14:paraId="23644320" w14:textId="77777777" w:rsidR="0020473F" w:rsidRDefault="0020473F" w:rsidP="0020473F">
      <w:pPr>
        <w:jc w:val="both"/>
        <w:rPr>
          <w:sz w:val="26"/>
          <w:szCs w:val="26"/>
        </w:rPr>
      </w:pPr>
    </w:p>
    <w:p w14:paraId="586FF1E6" w14:textId="77777777" w:rsidR="0020473F" w:rsidRDefault="0020473F" w:rsidP="0020473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Inciso VI – “Matérias que criem, ainda que indiretamente, despesas para o Erário”.</w:t>
      </w:r>
    </w:p>
    <w:p w14:paraId="599FE523" w14:textId="77777777" w:rsidR="0020473F" w:rsidRDefault="0020473F" w:rsidP="006E7569">
      <w:pPr>
        <w:jc w:val="both"/>
        <w:rPr>
          <w:rFonts w:ascii="Calibri" w:hAnsi="Calibri"/>
          <w:sz w:val="26"/>
          <w:szCs w:val="26"/>
        </w:rPr>
      </w:pPr>
    </w:p>
    <w:p w14:paraId="66264EB9" w14:textId="77777777" w:rsidR="00B01F1A" w:rsidRDefault="00944493" w:rsidP="006E7569">
      <w:pPr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O </w:t>
      </w:r>
      <w:r w:rsidR="00B01F1A">
        <w:rPr>
          <w:rFonts w:ascii="Calibri" w:hAnsi="Calibri"/>
          <w:sz w:val="26"/>
          <w:szCs w:val="26"/>
        </w:rPr>
        <w:t>Projeto de Lei</w:t>
      </w:r>
      <w:r w:rsidR="00520E97">
        <w:rPr>
          <w:rFonts w:ascii="Calibri" w:hAnsi="Calibri"/>
          <w:sz w:val="26"/>
          <w:szCs w:val="26"/>
        </w:rPr>
        <w:t xml:space="preserve"> trata de criação de despesa, sem a expressa informação da fonte de custeio</w:t>
      </w:r>
      <w:r w:rsidR="00B01F1A">
        <w:rPr>
          <w:sz w:val="26"/>
          <w:szCs w:val="26"/>
        </w:rPr>
        <w:t xml:space="preserve">, o que poderá até mesmo ensejar um futuro desrespeito à Lei de Responsabilidade fiscal, e consequente punição </w:t>
      </w:r>
      <w:r w:rsidR="00665126">
        <w:rPr>
          <w:sz w:val="26"/>
          <w:szCs w:val="26"/>
        </w:rPr>
        <w:t xml:space="preserve">ao Administrador Público </w:t>
      </w:r>
      <w:r w:rsidR="00B01F1A">
        <w:rPr>
          <w:sz w:val="26"/>
          <w:szCs w:val="26"/>
        </w:rPr>
        <w:t>por improbidade administrativa.</w:t>
      </w:r>
    </w:p>
    <w:p w14:paraId="66A6F555" w14:textId="77777777" w:rsidR="0020473F" w:rsidRDefault="0020473F" w:rsidP="006E7569">
      <w:pPr>
        <w:jc w:val="both"/>
        <w:rPr>
          <w:sz w:val="26"/>
          <w:szCs w:val="26"/>
        </w:rPr>
      </w:pPr>
    </w:p>
    <w:p w14:paraId="2E1EADD3" w14:textId="77777777" w:rsidR="00B01F1A" w:rsidRDefault="00B01F1A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>Merece registro que não foi apontado na Lei Orçamentária Anual previsão para a respectiva despesa, fator também impeditivo.</w:t>
      </w:r>
    </w:p>
    <w:p w14:paraId="69FF395D" w14:textId="77777777" w:rsidR="00B01F1A" w:rsidRDefault="00B01F1A" w:rsidP="006E7569">
      <w:pPr>
        <w:jc w:val="both"/>
        <w:rPr>
          <w:sz w:val="26"/>
          <w:szCs w:val="26"/>
        </w:rPr>
      </w:pPr>
    </w:p>
    <w:p w14:paraId="7F488A16" w14:textId="77777777" w:rsidR="0082148F" w:rsidRDefault="00B01F1A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>Outra questão a ser analisada é no que se refere a isonomia entre os servidores públicos, tendo em vista que servidores de outras áreas</w:t>
      </w:r>
      <w:r w:rsidR="00665126">
        <w:rPr>
          <w:sz w:val="26"/>
          <w:szCs w:val="26"/>
        </w:rPr>
        <w:t>, do mesmo Poder,</w:t>
      </w:r>
      <w:r>
        <w:rPr>
          <w:sz w:val="26"/>
          <w:szCs w:val="26"/>
        </w:rPr>
        <w:t xml:space="preserve"> poderão questionar o auxílio em questão, vez que diversos órgãos funcionaram na forma de trabalho remoto, sem também nenhum incentivo por parte da Administração Pública.</w:t>
      </w:r>
    </w:p>
    <w:p w14:paraId="1CE65E03" w14:textId="77777777" w:rsidR="00B01F1A" w:rsidRDefault="00B01F1A" w:rsidP="006E7569">
      <w:pPr>
        <w:jc w:val="both"/>
        <w:rPr>
          <w:sz w:val="26"/>
          <w:szCs w:val="26"/>
        </w:rPr>
      </w:pPr>
    </w:p>
    <w:p w14:paraId="4CB161D8" w14:textId="77777777" w:rsidR="00B01F1A" w:rsidRDefault="00B01F1A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>A título de exemplo, os auxílios votados</w:t>
      </w:r>
      <w:r w:rsidR="000C7C35">
        <w:rPr>
          <w:sz w:val="26"/>
          <w:szCs w:val="26"/>
        </w:rPr>
        <w:t xml:space="preserve"> e aprovados</w:t>
      </w:r>
      <w:r>
        <w:rPr>
          <w:sz w:val="26"/>
          <w:szCs w:val="26"/>
        </w:rPr>
        <w:t xml:space="preserve"> por essa Casa</w:t>
      </w:r>
      <w:r w:rsidR="000C7C35">
        <w:rPr>
          <w:sz w:val="26"/>
          <w:szCs w:val="26"/>
        </w:rPr>
        <w:t>,</w:t>
      </w:r>
      <w:r>
        <w:rPr>
          <w:sz w:val="26"/>
          <w:szCs w:val="26"/>
        </w:rPr>
        <w:t xml:space="preserve"> foram todos no mister de beneficiar profissionais que deixaram de receber, em razão do quadro público e notório de pandemia.</w:t>
      </w:r>
    </w:p>
    <w:p w14:paraId="4C03839E" w14:textId="77777777" w:rsidR="00B01F1A" w:rsidRDefault="00B01F1A" w:rsidP="006E7569">
      <w:pPr>
        <w:jc w:val="both"/>
        <w:rPr>
          <w:sz w:val="26"/>
          <w:szCs w:val="26"/>
        </w:rPr>
      </w:pPr>
    </w:p>
    <w:p w14:paraId="3DDD30AC" w14:textId="77777777" w:rsidR="00B01F1A" w:rsidRDefault="00B01F1A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>No caso em tela os profissionais não deixaram</w:t>
      </w:r>
      <w:r w:rsidR="00A65E08">
        <w:rPr>
          <w:sz w:val="26"/>
          <w:szCs w:val="26"/>
        </w:rPr>
        <w:t xml:space="preserve"> de receber e, por mais evidente que seja o fato do aument</w:t>
      </w:r>
      <w:r w:rsidR="000C7C35">
        <w:rPr>
          <w:sz w:val="26"/>
          <w:szCs w:val="26"/>
        </w:rPr>
        <w:t xml:space="preserve">o de suas despesas, bem como </w:t>
      </w:r>
      <w:r w:rsidR="00A65E08">
        <w:rPr>
          <w:sz w:val="26"/>
          <w:szCs w:val="26"/>
        </w:rPr>
        <w:t>os demais servidores em situação semelhante, ainda assim, o Município deverá agir responsavelmente, sob pena de realizar uma injustiça.</w:t>
      </w:r>
    </w:p>
    <w:p w14:paraId="69A0FC04" w14:textId="77777777" w:rsidR="00A65E08" w:rsidRDefault="00A65E08" w:rsidP="006E7569">
      <w:pPr>
        <w:jc w:val="both"/>
        <w:rPr>
          <w:sz w:val="26"/>
          <w:szCs w:val="26"/>
        </w:rPr>
      </w:pPr>
    </w:p>
    <w:p w14:paraId="5FF114DF" w14:textId="77777777" w:rsidR="00A65E08" w:rsidRDefault="00A65E08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>Assim, não está a questionar o mérito do Projeto de Lei, mas, apenas, a afirmar que sob o ponto de vista financeiro, não há como compatibilizar o pagamento do benefício, sem comprometer o Erário.</w:t>
      </w:r>
    </w:p>
    <w:p w14:paraId="3EBA8CAC" w14:textId="77777777" w:rsidR="00A65E08" w:rsidRDefault="00A65E08" w:rsidP="006E7569">
      <w:pPr>
        <w:jc w:val="both"/>
        <w:rPr>
          <w:sz w:val="26"/>
          <w:szCs w:val="26"/>
        </w:rPr>
      </w:pPr>
    </w:p>
    <w:p w14:paraId="15B37E46" w14:textId="77777777" w:rsidR="00A65E08" w:rsidRDefault="00A65E08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Observe-se que o Município </w:t>
      </w:r>
      <w:r w:rsidR="00665126">
        <w:rPr>
          <w:sz w:val="26"/>
          <w:szCs w:val="26"/>
        </w:rPr>
        <w:t xml:space="preserve">está </w:t>
      </w:r>
      <w:r>
        <w:rPr>
          <w:sz w:val="26"/>
          <w:szCs w:val="26"/>
        </w:rPr>
        <w:t>impedido de promover reajuste no ano de 2021, por imposição legal, some-se a isso o fato de que há vários anos o aumento dos servidores foi sonegado, o que evidencia a necessidade de correção de tal injustiça por parte dessa Casa.</w:t>
      </w:r>
    </w:p>
    <w:p w14:paraId="22000A77" w14:textId="77777777" w:rsidR="00A65E08" w:rsidRDefault="00A65E08" w:rsidP="006E7569">
      <w:pPr>
        <w:jc w:val="both"/>
        <w:rPr>
          <w:sz w:val="26"/>
          <w:szCs w:val="26"/>
        </w:rPr>
      </w:pPr>
    </w:p>
    <w:p w14:paraId="769E3232" w14:textId="77777777" w:rsidR="00A65E08" w:rsidRDefault="00A65E08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Assim, é necessário que todos os servidores sejam atendidos, de forma isonômica, a fim de evitar injustiças. </w:t>
      </w:r>
    </w:p>
    <w:p w14:paraId="2DF8A67F" w14:textId="77777777" w:rsidR="00A65E08" w:rsidRDefault="00A65E08" w:rsidP="006E7569">
      <w:pPr>
        <w:jc w:val="both"/>
        <w:rPr>
          <w:sz w:val="26"/>
          <w:szCs w:val="26"/>
        </w:rPr>
      </w:pPr>
    </w:p>
    <w:p w14:paraId="37181334" w14:textId="77777777" w:rsidR="00A65E08" w:rsidRDefault="00A65E08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>Saliente-se que os auxílios aprovados por essa Casa, foram todos no mister de conferir o mínimo existencial aos beneficiados, a fim de cumprir o princípio constitucional e universal da dignidade da pessoa humana.</w:t>
      </w:r>
    </w:p>
    <w:p w14:paraId="31A58D28" w14:textId="77777777" w:rsidR="0082148F" w:rsidRDefault="0082148F" w:rsidP="006E7569">
      <w:pPr>
        <w:jc w:val="both"/>
        <w:rPr>
          <w:sz w:val="26"/>
          <w:szCs w:val="26"/>
        </w:rPr>
      </w:pPr>
    </w:p>
    <w:p w14:paraId="3724F426" w14:textId="77777777" w:rsidR="0020473F" w:rsidRDefault="00665126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20473F">
        <w:rPr>
          <w:sz w:val="26"/>
          <w:szCs w:val="26"/>
        </w:rPr>
        <w:t>s essenciais servidores da Educação, de reconhecida excelência, não ficaram sem os seus rendimentos. Merecem e precisam ser valori</w:t>
      </w:r>
      <w:r>
        <w:rPr>
          <w:sz w:val="26"/>
          <w:szCs w:val="26"/>
        </w:rPr>
        <w:t>zados, todavia,</w:t>
      </w:r>
      <w:r w:rsidR="0020473F">
        <w:rPr>
          <w:sz w:val="26"/>
          <w:szCs w:val="26"/>
        </w:rPr>
        <w:t xml:space="preserve"> de forma que não venha ferir a isonomia.</w:t>
      </w:r>
    </w:p>
    <w:p w14:paraId="1FB72D9F" w14:textId="77777777" w:rsidR="00395F7B" w:rsidRDefault="00395F7B" w:rsidP="006E7569">
      <w:pPr>
        <w:jc w:val="both"/>
        <w:rPr>
          <w:sz w:val="26"/>
          <w:szCs w:val="26"/>
        </w:rPr>
      </w:pPr>
    </w:p>
    <w:p w14:paraId="515E021B" w14:textId="77777777" w:rsidR="0020473F" w:rsidRDefault="0020473F" w:rsidP="006E7569">
      <w:pPr>
        <w:jc w:val="both"/>
        <w:rPr>
          <w:sz w:val="26"/>
          <w:szCs w:val="26"/>
        </w:rPr>
      </w:pPr>
      <w:r w:rsidRPr="00395F7B">
        <w:rPr>
          <w:sz w:val="26"/>
          <w:szCs w:val="26"/>
        </w:rPr>
        <w:t>Neste contexto, não se admite que o Poder Legislativo crie atribuições/despesas para as secretarias. Sob esse prisma, caso o vício de iniciativa seja i</w:t>
      </w:r>
      <w:r w:rsidR="00395F7B">
        <w:rPr>
          <w:sz w:val="26"/>
          <w:szCs w:val="26"/>
        </w:rPr>
        <w:t>gnorado, haverá quebra do princí</w:t>
      </w:r>
      <w:r w:rsidRPr="00395F7B">
        <w:rPr>
          <w:sz w:val="26"/>
          <w:szCs w:val="26"/>
        </w:rPr>
        <w:t>pio da Separação dos Poderes, tradicionalmente acolhido pelo ordenamento jurídico pátrio.</w:t>
      </w:r>
    </w:p>
    <w:p w14:paraId="1E839B61" w14:textId="77777777" w:rsidR="00395F7B" w:rsidRDefault="00395F7B" w:rsidP="006E7569">
      <w:pPr>
        <w:jc w:val="both"/>
        <w:rPr>
          <w:sz w:val="26"/>
          <w:szCs w:val="26"/>
        </w:rPr>
      </w:pPr>
    </w:p>
    <w:p w14:paraId="39EC9C59" w14:textId="77777777" w:rsidR="00395F7B" w:rsidRPr="00395F7B" w:rsidRDefault="00395F7B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 fim, o Projeto de Lei não estabeleceu balizas necessárias para a sua efetividade, tendo em vista que mesmo que se amoldasse ao crivo constitucional, ainda </w:t>
      </w:r>
      <w:r w:rsidR="00665126">
        <w:rPr>
          <w:sz w:val="26"/>
          <w:szCs w:val="26"/>
        </w:rPr>
        <w:t xml:space="preserve">assim </w:t>
      </w:r>
      <w:r>
        <w:rPr>
          <w:sz w:val="26"/>
          <w:szCs w:val="26"/>
        </w:rPr>
        <w:t>seria de difícil consecução, vez que não foi criado um fator</w:t>
      </w:r>
      <w:r w:rsidR="00665126">
        <w:rPr>
          <w:sz w:val="26"/>
          <w:szCs w:val="26"/>
        </w:rPr>
        <w:t xml:space="preserve"> a determinar como se pagaria, quais critérios seriam utilizados para o escalonamento, já que o auxílio é de até R$2.000,00 (dois mil reais) e, também, o quanto impactaria o Erário.</w:t>
      </w:r>
      <w:r>
        <w:rPr>
          <w:sz w:val="26"/>
          <w:szCs w:val="26"/>
        </w:rPr>
        <w:t xml:space="preserve"> </w:t>
      </w:r>
    </w:p>
    <w:p w14:paraId="4536E071" w14:textId="77777777" w:rsidR="009F2206" w:rsidRDefault="009F2206" w:rsidP="006E7569">
      <w:pPr>
        <w:jc w:val="both"/>
        <w:rPr>
          <w:rFonts w:ascii="Calibri" w:hAnsi="Calibri"/>
          <w:sz w:val="26"/>
          <w:szCs w:val="26"/>
        </w:rPr>
      </w:pPr>
    </w:p>
    <w:p w14:paraId="654D2E48" w14:textId="77777777" w:rsidR="00D845DD" w:rsidRPr="00D845DD" w:rsidRDefault="00D4424E" w:rsidP="00D845DD">
      <w:pPr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Conquanto seja </w:t>
      </w:r>
      <w:r w:rsidR="00040009">
        <w:rPr>
          <w:rFonts w:ascii="Calibri" w:hAnsi="Calibri"/>
          <w:sz w:val="26"/>
          <w:szCs w:val="26"/>
        </w:rPr>
        <w:t xml:space="preserve">necessário </w:t>
      </w:r>
      <w:r w:rsidR="00791D82">
        <w:rPr>
          <w:rFonts w:ascii="Calibri" w:hAnsi="Calibri"/>
          <w:sz w:val="26"/>
          <w:szCs w:val="26"/>
        </w:rPr>
        <w:t>mais uma vez</w:t>
      </w:r>
      <w:r w:rsidR="00040009">
        <w:rPr>
          <w:rFonts w:ascii="Calibri" w:hAnsi="Calibri"/>
          <w:sz w:val="26"/>
          <w:szCs w:val="26"/>
        </w:rPr>
        <w:t xml:space="preserve"> louvar</w:t>
      </w:r>
      <w:r w:rsidR="00791D82">
        <w:rPr>
          <w:rFonts w:ascii="Calibri" w:hAnsi="Calibri"/>
          <w:sz w:val="26"/>
          <w:szCs w:val="26"/>
        </w:rPr>
        <w:t xml:space="preserve"> a intençã</w:t>
      </w:r>
      <w:r w:rsidR="00665126">
        <w:rPr>
          <w:rFonts w:ascii="Calibri" w:hAnsi="Calibri"/>
          <w:sz w:val="26"/>
          <w:szCs w:val="26"/>
        </w:rPr>
        <w:t>o do Projeto de Lei em trâmite</w:t>
      </w:r>
      <w:r w:rsidR="00791D82">
        <w:rPr>
          <w:rFonts w:ascii="Calibri" w:hAnsi="Calibri"/>
          <w:sz w:val="26"/>
          <w:szCs w:val="26"/>
        </w:rPr>
        <w:t xml:space="preserve">, </w:t>
      </w:r>
      <w:r w:rsidR="0015330C">
        <w:rPr>
          <w:rFonts w:ascii="Calibri" w:hAnsi="Calibri"/>
          <w:sz w:val="26"/>
          <w:szCs w:val="26"/>
        </w:rPr>
        <w:t>que denota o comprometimento do nobre Vereador</w:t>
      </w:r>
      <w:r w:rsidR="00665126">
        <w:rPr>
          <w:rFonts w:ascii="Calibri" w:hAnsi="Calibri"/>
          <w:sz w:val="26"/>
          <w:szCs w:val="26"/>
        </w:rPr>
        <w:t>, professor vocacionado,</w:t>
      </w:r>
      <w:r w:rsidR="0015330C">
        <w:rPr>
          <w:rFonts w:ascii="Calibri" w:hAnsi="Calibri"/>
          <w:sz w:val="26"/>
          <w:szCs w:val="26"/>
        </w:rPr>
        <w:t xml:space="preserve"> com a causa dos servidores públicos, especificamente os </w:t>
      </w:r>
      <w:r w:rsidR="0015330C">
        <w:rPr>
          <w:rFonts w:ascii="Calibri" w:hAnsi="Calibri"/>
          <w:sz w:val="26"/>
          <w:szCs w:val="26"/>
        </w:rPr>
        <w:lastRenderedPageBreak/>
        <w:t>profis</w:t>
      </w:r>
      <w:r w:rsidR="00665126">
        <w:rPr>
          <w:rFonts w:ascii="Calibri" w:hAnsi="Calibri"/>
          <w:sz w:val="26"/>
          <w:szCs w:val="26"/>
        </w:rPr>
        <w:t>sionais da Educação</w:t>
      </w:r>
      <w:r w:rsidR="0015330C">
        <w:rPr>
          <w:rFonts w:ascii="Calibri" w:hAnsi="Calibri"/>
          <w:sz w:val="26"/>
          <w:szCs w:val="26"/>
        </w:rPr>
        <w:t xml:space="preserve">, essencial função, </w:t>
      </w:r>
      <w:r>
        <w:rPr>
          <w:rFonts w:ascii="Calibri" w:hAnsi="Calibri"/>
          <w:sz w:val="26"/>
          <w:szCs w:val="26"/>
        </w:rPr>
        <w:t>a existência do</w:t>
      </w:r>
      <w:r w:rsidR="00665126">
        <w:rPr>
          <w:rFonts w:ascii="Calibri" w:hAnsi="Calibri"/>
          <w:sz w:val="26"/>
          <w:szCs w:val="26"/>
        </w:rPr>
        <w:t>s</w:t>
      </w:r>
      <w:r>
        <w:rPr>
          <w:rFonts w:ascii="Calibri" w:hAnsi="Calibri"/>
          <w:sz w:val="26"/>
          <w:szCs w:val="26"/>
        </w:rPr>
        <w:t xml:space="preserve"> vício</w:t>
      </w:r>
      <w:r w:rsidR="00665126">
        <w:rPr>
          <w:rFonts w:ascii="Calibri" w:hAnsi="Calibri"/>
          <w:sz w:val="26"/>
          <w:szCs w:val="26"/>
        </w:rPr>
        <w:t>s</w:t>
      </w:r>
      <w:r>
        <w:rPr>
          <w:rFonts w:ascii="Calibri" w:hAnsi="Calibri"/>
          <w:sz w:val="26"/>
          <w:szCs w:val="26"/>
        </w:rPr>
        <w:t xml:space="preserve"> </w:t>
      </w:r>
      <w:r w:rsidR="00665126">
        <w:rPr>
          <w:rFonts w:ascii="Calibri" w:hAnsi="Calibri"/>
          <w:sz w:val="26"/>
          <w:szCs w:val="26"/>
        </w:rPr>
        <w:t xml:space="preserve">apontados </w:t>
      </w:r>
      <w:r>
        <w:rPr>
          <w:rFonts w:ascii="Calibri" w:hAnsi="Calibri"/>
          <w:sz w:val="26"/>
          <w:szCs w:val="26"/>
        </w:rPr>
        <w:t>impede</w:t>
      </w:r>
      <w:r w:rsidR="000C7C35">
        <w:rPr>
          <w:rFonts w:ascii="Calibri" w:hAnsi="Calibri"/>
          <w:sz w:val="26"/>
          <w:szCs w:val="26"/>
        </w:rPr>
        <w:t>m</w:t>
      </w:r>
      <w:r w:rsidR="004B5A34">
        <w:rPr>
          <w:rFonts w:ascii="Calibri" w:hAnsi="Calibri"/>
          <w:sz w:val="26"/>
          <w:szCs w:val="26"/>
        </w:rPr>
        <w:t xml:space="preserve"> a sua tramita</w:t>
      </w:r>
      <w:r w:rsidR="002278FD">
        <w:rPr>
          <w:rFonts w:ascii="Calibri" w:hAnsi="Calibri"/>
          <w:sz w:val="26"/>
          <w:szCs w:val="26"/>
        </w:rPr>
        <w:t>ção, sendo certo que</w:t>
      </w:r>
      <w:r>
        <w:rPr>
          <w:rFonts w:ascii="Calibri" w:hAnsi="Calibri"/>
          <w:sz w:val="26"/>
          <w:szCs w:val="26"/>
        </w:rPr>
        <w:t xml:space="preserve"> </w:t>
      </w:r>
      <w:r w:rsidR="00791D82">
        <w:rPr>
          <w:rFonts w:ascii="Calibri" w:hAnsi="Calibri"/>
          <w:sz w:val="26"/>
          <w:szCs w:val="26"/>
        </w:rPr>
        <w:t>não restará outra solução senão o pedido de arquivamento, pelo próprio Autor</w:t>
      </w:r>
      <w:r w:rsidR="00D845DD" w:rsidRPr="00D845DD">
        <w:rPr>
          <w:sz w:val="26"/>
          <w:szCs w:val="26"/>
        </w:rPr>
        <w:t>.</w:t>
      </w:r>
    </w:p>
    <w:p w14:paraId="5CF57B30" w14:textId="77777777" w:rsidR="006E7569" w:rsidRPr="00075C9F" w:rsidRDefault="006E7569" w:rsidP="006E7569">
      <w:pPr>
        <w:jc w:val="both"/>
        <w:rPr>
          <w:rFonts w:ascii="Calibri" w:hAnsi="Calibri"/>
          <w:sz w:val="26"/>
          <w:szCs w:val="26"/>
        </w:rPr>
      </w:pPr>
    </w:p>
    <w:p w14:paraId="5083C404" w14:textId="77777777" w:rsidR="006E7569" w:rsidRDefault="00941A56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Concluo</w:t>
      </w:r>
      <w:r w:rsidR="00791D82">
        <w:rPr>
          <w:rFonts w:ascii="Calibri" w:hAnsi="Calibri"/>
          <w:sz w:val="26"/>
          <w:szCs w:val="26"/>
        </w:rPr>
        <w:t>,</w:t>
      </w:r>
      <w:r w:rsidR="00383526" w:rsidRPr="00075C9F">
        <w:rPr>
          <w:rFonts w:ascii="Calibri" w:hAnsi="Calibri"/>
          <w:sz w:val="26"/>
          <w:szCs w:val="26"/>
        </w:rPr>
        <w:t xml:space="preserve"> </w:t>
      </w:r>
      <w:r w:rsidR="006E7569" w:rsidRPr="00075C9F">
        <w:rPr>
          <w:rFonts w:ascii="Calibri" w:hAnsi="Calibri"/>
          <w:sz w:val="26"/>
          <w:szCs w:val="26"/>
        </w:rPr>
        <w:t>pela leitura e análise d</w:t>
      </w:r>
      <w:r w:rsidR="00383526" w:rsidRPr="00075C9F">
        <w:rPr>
          <w:rFonts w:ascii="Calibri" w:hAnsi="Calibri"/>
          <w:sz w:val="26"/>
          <w:szCs w:val="26"/>
        </w:rPr>
        <w:t xml:space="preserve">a proposição em estudo, </w:t>
      </w:r>
      <w:r w:rsidR="00383526" w:rsidRPr="009F2206">
        <w:rPr>
          <w:rFonts w:ascii="Calibri" w:hAnsi="Calibri"/>
          <w:sz w:val="26"/>
          <w:szCs w:val="26"/>
          <w:u w:val="single"/>
        </w:rPr>
        <w:t>que ela</w:t>
      </w:r>
      <w:r w:rsidR="006E7569" w:rsidRPr="009F2206">
        <w:rPr>
          <w:rFonts w:ascii="Calibri" w:hAnsi="Calibri"/>
          <w:sz w:val="26"/>
          <w:szCs w:val="26"/>
          <w:u w:val="single"/>
        </w:rPr>
        <w:t xml:space="preserve"> </w:t>
      </w:r>
      <w:r w:rsidR="00791D82" w:rsidRPr="009F2206">
        <w:rPr>
          <w:rFonts w:ascii="Calibri" w:hAnsi="Calibri"/>
          <w:sz w:val="26"/>
          <w:szCs w:val="26"/>
          <w:u w:val="single"/>
        </w:rPr>
        <w:t xml:space="preserve">não </w:t>
      </w:r>
      <w:r w:rsidR="006E7569" w:rsidRPr="009F2206">
        <w:rPr>
          <w:rFonts w:ascii="Calibri" w:hAnsi="Calibri"/>
          <w:sz w:val="26"/>
          <w:szCs w:val="26"/>
          <w:u w:val="single"/>
        </w:rPr>
        <w:t>preenche</w:t>
      </w:r>
      <w:r w:rsidR="006E7569" w:rsidRPr="00075C9F">
        <w:rPr>
          <w:rFonts w:ascii="Calibri" w:hAnsi="Calibri"/>
          <w:sz w:val="26"/>
          <w:szCs w:val="26"/>
        </w:rPr>
        <w:t xml:space="preserve"> os requisitos necessários para sua tramitação.</w:t>
      </w:r>
    </w:p>
    <w:p w14:paraId="6A03B6A6" w14:textId="479B29AA" w:rsidR="00791D82" w:rsidRPr="00075C9F" w:rsidRDefault="00791D82" w:rsidP="006E7569">
      <w:pPr>
        <w:jc w:val="both"/>
        <w:rPr>
          <w:rFonts w:ascii="Calibri" w:hAnsi="Calibri"/>
          <w:sz w:val="26"/>
          <w:szCs w:val="26"/>
        </w:rPr>
      </w:pPr>
    </w:p>
    <w:p w14:paraId="2B82FF68" w14:textId="269A3334" w:rsidR="00D12B90" w:rsidRPr="00941A56" w:rsidRDefault="000231CB">
      <w:pPr>
        <w:rPr>
          <w:sz w:val="26"/>
          <w:szCs w:val="26"/>
        </w:rPr>
      </w:pPr>
      <w:r w:rsidRPr="00A51CC6">
        <w:rPr>
          <w:rFonts w:ascii="Calibri Light" w:hAnsi="Calibri Light" w:cs="Calibri Light"/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36EA95A6" wp14:editId="15FFA18F">
            <wp:simplePos x="0" y="0"/>
            <wp:positionH relativeFrom="margin">
              <wp:posOffset>1229360</wp:posOffset>
            </wp:positionH>
            <wp:positionV relativeFrom="margin">
              <wp:posOffset>2360295</wp:posOffset>
            </wp:positionV>
            <wp:extent cx="2752725" cy="85725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56">
        <w:rPr>
          <w:sz w:val="26"/>
          <w:szCs w:val="26"/>
        </w:rPr>
        <w:t xml:space="preserve">                                 Sala das</w:t>
      </w:r>
      <w:r w:rsidR="00665126">
        <w:rPr>
          <w:sz w:val="26"/>
          <w:szCs w:val="26"/>
        </w:rPr>
        <w:t xml:space="preserve"> Comissões, 14 de jul</w:t>
      </w:r>
      <w:r w:rsidR="0015330C">
        <w:rPr>
          <w:sz w:val="26"/>
          <w:szCs w:val="26"/>
        </w:rPr>
        <w:t>h</w:t>
      </w:r>
      <w:r w:rsidR="0050331C" w:rsidRPr="00941A56">
        <w:rPr>
          <w:sz w:val="26"/>
          <w:szCs w:val="26"/>
        </w:rPr>
        <w:t>o de 2021</w:t>
      </w:r>
    </w:p>
    <w:p w14:paraId="4DDF51A2" w14:textId="6E7DB1CE" w:rsidR="0050331C" w:rsidRPr="00A51CC6" w:rsidRDefault="0050331C" w:rsidP="0050331C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50331C" w:rsidRPr="00A51CC6" w14:paraId="6FFB06E3" w14:textId="77777777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B4B8693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67D42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Membros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B02E3C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Voto do Parecer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0EA84F1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Assinatura</w:t>
            </w:r>
          </w:p>
        </w:tc>
      </w:tr>
      <w:tr w:rsidR="0050331C" w:rsidRPr="00A51CC6" w14:paraId="0AA53A31" w14:textId="77777777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C441DB1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Paulo Paes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33C015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Presidente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5CA29F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4D7820E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14:paraId="269BAEA4" w14:textId="77777777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7FB61AE0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Guto Garcia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2029B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Titular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9AB846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79BFF3E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14:paraId="7CF3EB0F" w14:textId="77777777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3D8782A3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José Prestes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B7A20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Suplente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78E3C2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3C663EA" w14:textId="77777777"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48DA399" w14:textId="77777777" w:rsidR="0050331C" w:rsidRPr="00A51CC6" w:rsidRDefault="0050331C" w:rsidP="0050331C">
      <w:pPr>
        <w:jc w:val="center"/>
        <w:rPr>
          <w:rFonts w:ascii="Calibri Light" w:hAnsi="Calibri Light" w:cs="Calibri Light"/>
        </w:rPr>
      </w:pPr>
      <w:r w:rsidRPr="00A51CC6">
        <w:rPr>
          <w:rFonts w:ascii="Calibri Light" w:hAnsi="Calibri Light" w:cs="Calibri Light"/>
        </w:rPr>
        <w:t xml:space="preserve">Parecer: </w:t>
      </w:r>
      <w:proofErr w:type="gramStart"/>
      <w:r w:rsidRPr="00A51CC6">
        <w:rPr>
          <w:rFonts w:ascii="Calibri Light" w:hAnsi="Calibri Light" w:cs="Calibri Light"/>
        </w:rPr>
        <w:t xml:space="preserve">(  </w:t>
      </w:r>
      <w:proofErr w:type="gramEnd"/>
      <w:r w:rsidRPr="00A51CC6">
        <w:rPr>
          <w:rFonts w:ascii="Calibri Light" w:hAnsi="Calibri Light" w:cs="Calibri Light"/>
        </w:rPr>
        <w:t xml:space="preserve">     ) Aprovado  (       ) Rejeitado   </w:t>
      </w:r>
    </w:p>
    <w:p w14:paraId="38C9F5E1" w14:textId="77777777" w:rsidR="0050331C" w:rsidRDefault="0050331C"/>
    <w:sectPr w:rsidR="005033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0B3F" w14:textId="77777777" w:rsidR="00B04603" w:rsidRDefault="00B04603" w:rsidP="0050331C">
      <w:pPr>
        <w:spacing w:after="0" w:line="240" w:lineRule="auto"/>
      </w:pPr>
      <w:r>
        <w:separator/>
      </w:r>
    </w:p>
  </w:endnote>
  <w:endnote w:type="continuationSeparator" w:id="0">
    <w:p w14:paraId="1E468C3B" w14:textId="77777777" w:rsidR="00B04603" w:rsidRDefault="00B04603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FBAD" w14:textId="77777777" w:rsidR="00B04603" w:rsidRDefault="00B04603" w:rsidP="0050331C">
      <w:pPr>
        <w:spacing w:after="0" w:line="240" w:lineRule="auto"/>
      </w:pPr>
      <w:r>
        <w:separator/>
      </w:r>
    </w:p>
  </w:footnote>
  <w:footnote w:type="continuationSeparator" w:id="0">
    <w:p w14:paraId="298904FA" w14:textId="77777777" w:rsidR="00B04603" w:rsidRDefault="00B04603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90AF" w14:textId="77777777"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43CCEFD9" wp14:editId="281A3B43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CA54F3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1129E425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F220848" w14:textId="77777777"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27A46569" w14:textId="77777777"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68D329E9" w14:textId="77777777"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0"/>
    <w:rsid w:val="00010E5F"/>
    <w:rsid w:val="000231CB"/>
    <w:rsid w:val="00025737"/>
    <w:rsid w:val="00040009"/>
    <w:rsid w:val="00075C9F"/>
    <w:rsid w:val="000C7C35"/>
    <w:rsid w:val="0011127A"/>
    <w:rsid w:val="00151CBB"/>
    <w:rsid w:val="0015330C"/>
    <w:rsid w:val="0020473F"/>
    <w:rsid w:val="002278FD"/>
    <w:rsid w:val="002452DC"/>
    <w:rsid w:val="00315458"/>
    <w:rsid w:val="00383526"/>
    <w:rsid w:val="00395F7B"/>
    <w:rsid w:val="004B5A34"/>
    <w:rsid w:val="0050331C"/>
    <w:rsid w:val="00520E97"/>
    <w:rsid w:val="005422E5"/>
    <w:rsid w:val="00566F6B"/>
    <w:rsid w:val="00665126"/>
    <w:rsid w:val="006B1E0C"/>
    <w:rsid w:val="006E1CDC"/>
    <w:rsid w:val="006E7569"/>
    <w:rsid w:val="00746444"/>
    <w:rsid w:val="00777357"/>
    <w:rsid w:val="00791D82"/>
    <w:rsid w:val="007F54FD"/>
    <w:rsid w:val="0082148F"/>
    <w:rsid w:val="008B5293"/>
    <w:rsid w:val="00941A56"/>
    <w:rsid w:val="00944493"/>
    <w:rsid w:val="009F2206"/>
    <w:rsid w:val="00A10606"/>
    <w:rsid w:val="00A62913"/>
    <w:rsid w:val="00A65E08"/>
    <w:rsid w:val="00AE67FF"/>
    <w:rsid w:val="00B01F1A"/>
    <w:rsid w:val="00B04603"/>
    <w:rsid w:val="00C14C63"/>
    <w:rsid w:val="00D12B90"/>
    <w:rsid w:val="00D4424E"/>
    <w:rsid w:val="00D83AF8"/>
    <w:rsid w:val="00D845DD"/>
    <w:rsid w:val="00DA63CB"/>
    <w:rsid w:val="00DB2D20"/>
    <w:rsid w:val="00E82E82"/>
    <w:rsid w:val="00F60585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7AED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styleId="Textodebalo">
    <w:name w:val="Balloon Text"/>
    <w:basedOn w:val="Normal"/>
    <w:link w:val="TextodebaloChar"/>
    <w:uiPriority w:val="99"/>
    <w:semiHidden/>
    <w:unhideWhenUsed/>
    <w:rsid w:val="0056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F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Xavier</cp:lastModifiedBy>
  <cp:revision>5</cp:revision>
  <cp:lastPrinted>2021-06-30T14:51:00Z</cp:lastPrinted>
  <dcterms:created xsi:type="dcterms:W3CDTF">2021-07-07T13:39:00Z</dcterms:created>
  <dcterms:modified xsi:type="dcterms:W3CDTF">2021-07-15T16:26:00Z</dcterms:modified>
</cp:coreProperties>
</file>