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2B" w:rsidRPr="00ED2369" w:rsidRDefault="00983CA4" w:rsidP="003D42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34D2B" w:rsidRPr="00ED2369">
        <w:rPr>
          <w:b/>
          <w:sz w:val="28"/>
          <w:szCs w:val="28"/>
        </w:rPr>
        <w:t>PROJETO DE LEI Nº L-</w:t>
      </w:r>
      <w:r w:rsidR="00BE621A">
        <w:rPr>
          <w:b/>
          <w:sz w:val="28"/>
          <w:szCs w:val="28"/>
        </w:rPr>
        <w:t>02</w:t>
      </w:r>
      <w:r w:rsidR="00244CD7">
        <w:rPr>
          <w:b/>
          <w:sz w:val="28"/>
          <w:szCs w:val="28"/>
        </w:rPr>
        <w:t>8</w:t>
      </w:r>
      <w:bookmarkStart w:id="0" w:name="_GoBack"/>
      <w:bookmarkEnd w:id="0"/>
      <w:r w:rsidR="00DB5B38">
        <w:rPr>
          <w:b/>
          <w:sz w:val="28"/>
          <w:szCs w:val="28"/>
        </w:rPr>
        <w:t>/2020</w:t>
      </w:r>
    </w:p>
    <w:p w:rsidR="00734D2B" w:rsidRDefault="00734D2B" w:rsidP="003D420B">
      <w:pPr>
        <w:rPr>
          <w:sz w:val="16"/>
          <w:szCs w:val="16"/>
        </w:rPr>
      </w:pPr>
    </w:p>
    <w:p w:rsidR="00540F04" w:rsidRPr="00BA3EC6" w:rsidRDefault="00540F04" w:rsidP="00540F04">
      <w:pPr>
        <w:jc w:val="right"/>
        <w:rPr>
          <w:sz w:val="16"/>
          <w:szCs w:val="28"/>
        </w:rPr>
      </w:pPr>
      <w:r>
        <w:rPr>
          <w:sz w:val="16"/>
          <w:szCs w:val="28"/>
        </w:rPr>
        <w:t xml:space="preserve">Vereador Autor </w:t>
      </w:r>
      <w:r w:rsidR="00244CD7">
        <w:rPr>
          <w:sz w:val="16"/>
          <w:szCs w:val="28"/>
        </w:rPr>
        <w:t xml:space="preserve">Dr. Luiz Fernando Borba </w:t>
      </w:r>
      <w:proofErr w:type="spellStart"/>
      <w:r w:rsidR="00244CD7">
        <w:rPr>
          <w:sz w:val="16"/>
          <w:szCs w:val="28"/>
        </w:rPr>
        <w:t>Pessanha</w:t>
      </w:r>
      <w:proofErr w:type="spellEnd"/>
    </w:p>
    <w:p w:rsidR="00540F04" w:rsidRDefault="00540F04" w:rsidP="003D420B">
      <w:pPr>
        <w:rPr>
          <w:sz w:val="16"/>
          <w:szCs w:val="16"/>
        </w:rPr>
      </w:pPr>
    </w:p>
    <w:p w:rsidR="00660BC9" w:rsidRPr="00106F0C" w:rsidRDefault="00244CD7" w:rsidP="00660BC9">
      <w:pPr>
        <w:spacing w:line="360" w:lineRule="auto"/>
        <w:ind w:left="3538"/>
        <w:jc w:val="both"/>
      </w:pPr>
      <w:r w:rsidRPr="00244CD7">
        <w:t>DENOMINA RUA DO BAIRRO IMBOASSICA E DÁ OUTRAS PROVIDÊNCIAS.</w:t>
      </w:r>
    </w:p>
    <w:p w:rsidR="00660BC9" w:rsidRDefault="00660BC9" w:rsidP="00660BC9">
      <w:pPr>
        <w:spacing w:line="360" w:lineRule="auto"/>
        <w:jc w:val="both"/>
      </w:pPr>
      <w:r>
        <w:t xml:space="preserve">                                                           </w:t>
      </w:r>
    </w:p>
    <w:p w:rsidR="00660BC9" w:rsidRPr="00EA34C2" w:rsidRDefault="00660BC9" w:rsidP="00660BC9">
      <w:pPr>
        <w:spacing w:line="360" w:lineRule="auto"/>
        <w:jc w:val="both"/>
      </w:pPr>
      <w:r w:rsidRPr="00EA34C2">
        <w:t xml:space="preserve">A </w:t>
      </w:r>
      <w:r w:rsidRPr="00EA34C2">
        <w:rPr>
          <w:b/>
        </w:rPr>
        <w:t>CÂMARA MUNICIPAL DE MACAÉ</w:t>
      </w:r>
      <w:r w:rsidRPr="00EA34C2">
        <w:t>, no uso de suas atribuições legais,</w:t>
      </w:r>
    </w:p>
    <w:p w:rsidR="00660BC9" w:rsidRPr="00EA34C2" w:rsidRDefault="00660BC9" w:rsidP="00660BC9">
      <w:pPr>
        <w:spacing w:line="360" w:lineRule="auto"/>
      </w:pPr>
      <w:r w:rsidRPr="00EA34C2">
        <w:rPr>
          <w:b/>
        </w:rPr>
        <w:t>DELIBERA:</w:t>
      </w:r>
    </w:p>
    <w:p w:rsidR="00660BC9" w:rsidRPr="00EA34C2" w:rsidRDefault="00660BC9" w:rsidP="00660BC9">
      <w:pPr>
        <w:spacing w:line="360" w:lineRule="auto"/>
        <w:jc w:val="both"/>
      </w:pPr>
    </w:p>
    <w:p w:rsidR="00244CD7" w:rsidRDefault="00244CD7" w:rsidP="00244CD7">
      <w:pPr>
        <w:ind w:firstLine="709"/>
        <w:jc w:val="both"/>
      </w:pPr>
      <w:r>
        <w:t xml:space="preserve">Art. 1º Fica denominado o seguinte logradouro localizado no bairro </w:t>
      </w:r>
      <w:proofErr w:type="spellStart"/>
      <w:r>
        <w:t>Imboassica</w:t>
      </w:r>
      <w:proofErr w:type="spellEnd"/>
      <w:r>
        <w:t xml:space="preserve">: </w:t>
      </w:r>
    </w:p>
    <w:p w:rsidR="00244CD7" w:rsidRDefault="00244CD7" w:rsidP="00244CD7">
      <w:pPr>
        <w:ind w:firstLine="709"/>
        <w:jc w:val="both"/>
      </w:pPr>
      <w:r>
        <w:t xml:space="preserve">I - Rua </w:t>
      </w:r>
      <w:proofErr w:type="spellStart"/>
      <w:r>
        <w:t>Cirene</w:t>
      </w:r>
      <w:proofErr w:type="spellEnd"/>
      <w:r>
        <w:t xml:space="preserve"> Henriques Paes, a atual Rua conhecida como Estr. São José do Mutum. </w:t>
      </w:r>
    </w:p>
    <w:p w:rsidR="00244CD7" w:rsidRDefault="00244CD7" w:rsidP="00244CD7">
      <w:pPr>
        <w:ind w:firstLine="709"/>
        <w:jc w:val="both"/>
      </w:pPr>
    </w:p>
    <w:p w:rsidR="00570B0D" w:rsidRDefault="00244CD7" w:rsidP="00244CD7">
      <w:pPr>
        <w:ind w:firstLine="709"/>
        <w:jc w:val="both"/>
        <w:rPr>
          <w:rFonts w:eastAsia="Varela"/>
          <w:b/>
          <w:bCs/>
          <w:shd w:val="clear" w:color="auto" w:fill="FFFFFF"/>
          <w:lang w:eastAsia="zh-CN"/>
        </w:rPr>
      </w:pPr>
      <w:r>
        <w:t>Art. 2º Esta Lei entra em vigor na data de sua publicação, revogadas as disposições em contrário.</w:t>
      </w:r>
    </w:p>
    <w:p w:rsidR="000C079B" w:rsidRPr="000C079B" w:rsidRDefault="000C079B" w:rsidP="000C079B">
      <w:pPr>
        <w:shd w:val="clear" w:color="auto" w:fill="FFFFFF"/>
        <w:ind w:firstLine="700"/>
        <w:jc w:val="both"/>
        <w:textAlignment w:val="baseline"/>
        <w:rPr>
          <w:rFonts w:eastAsia="Varela"/>
          <w:b/>
          <w:bCs/>
          <w:shd w:val="clear" w:color="auto" w:fill="FFFFFF"/>
          <w:lang w:eastAsia="zh-CN"/>
        </w:rPr>
      </w:pPr>
    </w:p>
    <w:p w:rsidR="00356ECF" w:rsidRDefault="00356ECF" w:rsidP="00DB5B38">
      <w:pPr>
        <w:shd w:val="clear" w:color="auto" w:fill="FFFFFF"/>
        <w:ind w:firstLine="700"/>
        <w:jc w:val="both"/>
        <w:textAlignment w:val="baseline"/>
        <w:rPr>
          <w:rFonts w:eastAsia="Varela"/>
          <w:shd w:val="clear" w:color="auto" w:fill="FFFFFF"/>
          <w:lang w:eastAsia="zh-CN"/>
        </w:rPr>
      </w:pPr>
    </w:p>
    <w:p w:rsidR="00356ECF" w:rsidRPr="00DB5B38" w:rsidRDefault="00356ECF" w:rsidP="00DB5B38">
      <w:pPr>
        <w:shd w:val="clear" w:color="auto" w:fill="FFFFFF"/>
        <w:ind w:firstLine="700"/>
        <w:jc w:val="both"/>
        <w:textAlignment w:val="baseline"/>
        <w:rPr>
          <w:rFonts w:eastAsia="Varela"/>
          <w:shd w:val="clear" w:color="auto" w:fill="FFFFFF"/>
          <w:lang w:eastAsia="zh-CN"/>
        </w:rPr>
      </w:pPr>
    </w:p>
    <w:p w:rsidR="00734D2B" w:rsidRPr="00F03CB1" w:rsidRDefault="00DB5B38" w:rsidP="00734D2B">
      <w:pPr>
        <w:jc w:val="center"/>
      </w:pPr>
      <w:r>
        <w:t xml:space="preserve">Sala das Sessões, </w:t>
      </w:r>
      <w:r w:rsidR="00283DDE">
        <w:t>3</w:t>
      </w:r>
      <w:r w:rsidR="00CD5876">
        <w:t>1</w:t>
      </w:r>
      <w:r w:rsidR="00734D2B" w:rsidRPr="00F03CB1">
        <w:t xml:space="preserve"> de </w:t>
      </w:r>
      <w:r w:rsidR="00CD5876">
        <w:t>julho</w:t>
      </w:r>
      <w:r w:rsidR="00734D2B" w:rsidRPr="00F03CB1">
        <w:t xml:space="preserve"> de 20</w:t>
      </w:r>
      <w:r w:rsidR="00F4098A">
        <w:t>20</w:t>
      </w:r>
      <w:r w:rsidR="00734D2B" w:rsidRPr="00F03CB1">
        <w:t>.</w:t>
      </w:r>
    </w:p>
    <w:p w:rsidR="00734D2B" w:rsidRPr="00F03CB1" w:rsidRDefault="00734D2B" w:rsidP="00734D2B">
      <w:pPr>
        <w:jc w:val="center"/>
      </w:pPr>
    </w:p>
    <w:p w:rsidR="00734D2B" w:rsidRDefault="00734D2B" w:rsidP="00734D2B">
      <w:pPr>
        <w:jc w:val="center"/>
      </w:pPr>
    </w:p>
    <w:p w:rsidR="00356ECF" w:rsidRPr="00F03CB1" w:rsidRDefault="00356ECF" w:rsidP="00734D2B">
      <w:pPr>
        <w:jc w:val="center"/>
      </w:pPr>
    </w:p>
    <w:p w:rsidR="00734D2B" w:rsidRPr="00F03CB1" w:rsidRDefault="00734D2B" w:rsidP="00734D2B">
      <w:pPr>
        <w:jc w:val="center"/>
        <w:rPr>
          <w:sz w:val="18"/>
          <w:szCs w:val="18"/>
        </w:rPr>
      </w:pPr>
    </w:p>
    <w:p w:rsidR="00734D2B" w:rsidRPr="00F03CB1" w:rsidRDefault="00734D2B" w:rsidP="00734D2B">
      <w:pPr>
        <w:pStyle w:val="SemEspaamento"/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____________________________________________</w:t>
      </w:r>
    </w:p>
    <w:p w:rsidR="00734D2B" w:rsidRPr="00F03CB1" w:rsidRDefault="00244CD7" w:rsidP="00734D2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DR. LUIZ FERNANDO BORBA PESSANHA</w:t>
      </w:r>
    </w:p>
    <w:p w:rsidR="00734D2B" w:rsidRDefault="00734D2B" w:rsidP="00734D2B">
      <w:pPr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VEREADOR AUTOR</w:t>
      </w:r>
    </w:p>
    <w:p w:rsidR="00E81CC2" w:rsidRPr="00F03CB1" w:rsidRDefault="00E81CC2" w:rsidP="00E81CC2">
      <w:pPr>
        <w:jc w:val="center"/>
        <w:rPr>
          <w:sz w:val="18"/>
          <w:szCs w:val="18"/>
        </w:rPr>
      </w:pPr>
    </w:p>
    <w:p w:rsidR="00ED005D" w:rsidRDefault="00E81CC2" w:rsidP="00734D2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:rsidR="00ED005D" w:rsidRDefault="00ED005D" w:rsidP="00734D2B">
      <w:pPr>
        <w:jc w:val="center"/>
        <w:rPr>
          <w:b/>
          <w:sz w:val="18"/>
          <w:szCs w:val="18"/>
        </w:rPr>
      </w:pPr>
    </w:p>
    <w:p w:rsidR="00ED005D" w:rsidRDefault="00ED005D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244CD7" w:rsidRDefault="00244CD7" w:rsidP="00734D2B">
      <w:pPr>
        <w:jc w:val="center"/>
        <w:rPr>
          <w:b/>
          <w:sz w:val="18"/>
          <w:szCs w:val="18"/>
        </w:rPr>
      </w:pPr>
    </w:p>
    <w:p w:rsidR="00244CD7" w:rsidRDefault="00244CD7" w:rsidP="00734D2B">
      <w:pPr>
        <w:jc w:val="center"/>
        <w:rPr>
          <w:b/>
          <w:sz w:val="18"/>
          <w:szCs w:val="18"/>
        </w:rPr>
      </w:pPr>
    </w:p>
    <w:p w:rsidR="00244CD7" w:rsidRDefault="00244CD7" w:rsidP="00734D2B">
      <w:pPr>
        <w:jc w:val="center"/>
        <w:rPr>
          <w:b/>
          <w:sz w:val="18"/>
          <w:szCs w:val="18"/>
        </w:rPr>
      </w:pPr>
    </w:p>
    <w:p w:rsidR="00660BC9" w:rsidRDefault="00660BC9" w:rsidP="00244CD7">
      <w:pPr>
        <w:rPr>
          <w:b/>
          <w:sz w:val="18"/>
          <w:szCs w:val="18"/>
        </w:rPr>
      </w:pPr>
    </w:p>
    <w:sectPr w:rsidR="00660BC9" w:rsidSect="0033376C">
      <w:headerReference w:type="default" r:id="rId8"/>
      <w:footerReference w:type="default" r:id="rId9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57" w:rsidRDefault="00544A57">
      <w:r>
        <w:separator/>
      </w:r>
    </w:p>
  </w:endnote>
  <w:endnote w:type="continuationSeparator" w:id="0">
    <w:p w:rsidR="00544A57" w:rsidRDefault="0054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ela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Rodap"/>
      <w:ind w:left="-1418"/>
    </w:pPr>
    <w:r>
      <w:rPr>
        <w:noProof/>
      </w:rPr>
      <w:drawing>
        <wp:inline distT="0" distB="0" distL="0" distR="0">
          <wp:extent cx="735330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57" w:rsidRDefault="00544A57">
      <w:r>
        <w:separator/>
      </w:r>
    </w:p>
  </w:footnote>
  <w:footnote w:type="continuationSeparator" w:id="0">
    <w:p w:rsidR="00544A57" w:rsidRDefault="0054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33376C" w:rsidRDefault="0033376C">
    <w:pPr>
      <w:pStyle w:val="Cabealho"/>
    </w:pPr>
  </w:p>
  <w:p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32BDF"/>
    <w:rsid w:val="00040E83"/>
    <w:rsid w:val="000C079B"/>
    <w:rsid w:val="00101D2F"/>
    <w:rsid w:val="001B6CA9"/>
    <w:rsid w:val="002160CE"/>
    <w:rsid w:val="0022624B"/>
    <w:rsid w:val="00244CD7"/>
    <w:rsid w:val="00283DDE"/>
    <w:rsid w:val="002B6A6C"/>
    <w:rsid w:val="003314B4"/>
    <w:rsid w:val="0033376C"/>
    <w:rsid w:val="00356ECF"/>
    <w:rsid w:val="003D420B"/>
    <w:rsid w:val="0044497F"/>
    <w:rsid w:val="004644FD"/>
    <w:rsid w:val="00466620"/>
    <w:rsid w:val="004D1E22"/>
    <w:rsid w:val="005075AF"/>
    <w:rsid w:val="00530584"/>
    <w:rsid w:val="00540F04"/>
    <w:rsid w:val="00544A57"/>
    <w:rsid w:val="00570B0D"/>
    <w:rsid w:val="005D36F4"/>
    <w:rsid w:val="00611D5F"/>
    <w:rsid w:val="00660BC9"/>
    <w:rsid w:val="006D548D"/>
    <w:rsid w:val="006E0941"/>
    <w:rsid w:val="006F5891"/>
    <w:rsid w:val="00713EC2"/>
    <w:rsid w:val="00734D2B"/>
    <w:rsid w:val="00746FE2"/>
    <w:rsid w:val="00773C7C"/>
    <w:rsid w:val="00812991"/>
    <w:rsid w:val="008353B6"/>
    <w:rsid w:val="008526C2"/>
    <w:rsid w:val="00886860"/>
    <w:rsid w:val="009045F8"/>
    <w:rsid w:val="00983CA4"/>
    <w:rsid w:val="00995D3C"/>
    <w:rsid w:val="00A2516C"/>
    <w:rsid w:val="00A31693"/>
    <w:rsid w:val="00B67265"/>
    <w:rsid w:val="00BE621A"/>
    <w:rsid w:val="00C06AFF"/>
    <w:rsid w:val="00C77DBB"/>
    <w:rsid w:val="00C92472"/>
    <w:rsid w:val="00C94BD5"/>
    <w:rsid w:val="00CD5876"/>
    <w:rsid w:val="00D03A21"/>
    <w:rsid w:val="00D463E5"/>
    <w:rsid w:val="00D66785"/>
    <w:rsid w:val="00DA65D8"/>
    <w:rsid w:val="00DB5B38"/>
    <w:rsid w:val="00E61272"/>
    <w:rsid w:val="00E81CC2"/>
    <w:rsid w:val="00ED005D"/>
    <w:rsid w:val="00ED21D7"/>
    <w:rsid w:val="00EF0086"/>
    <w:rsid w:val="00F4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F66B-0E6F-4584-A0C6-A3908115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2</cp:revision>
  <cp:lastPrinted>2020-01-07T19:50:00Z</cp:lastPrinted>
  <dcterms:created xsi:type="dcterms:W3CDTF">2020-07-31T13:25:00Z</dcterms:created>
  <dcterms:modified xsi:type="dcterms:W3CDTF">2020-07-31T13:25:00Z</dcterms:modified>
</cp:coreProperties>
</file>